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1E" w:rsidRPr="00921B40" w:rsidRDefault="00921B40" w:rsidP="0019561E">
      <w:pPr>
        <w:pStyle w:val="Default"/>
        <w:jc w:val="center"/>
        <w:rPr>
          <w:rFonts w:asciiTheme="majorHAnsi" w:hAnsiTheme="majorHAnsi" w:cstheme="majorHAnsi"/>
          <w:bCs/>
        </w:rPr>
      </w:pPr>
      <w:r>
        <w:rPr>
          <w:rFonts w:asciiTheme="majorHAnsi" w:hAnsiTheme="majorHAnsi" w:cstheme="majorHAnsi"/>
          <w:b/>
          <w:bCs/>
        </w:rPr>
        <w:t xml:space="preserve">  </w:t>
      </w:r>
    </w:p>
    <w:p w:rsidR="0019561E" w:rsidRDefault="0019561E" w:rsidP="0019561E">
      <w:pPr>
        <w:pStyle w:val="Default"/>
        <w:jc w:val="center"/>
        <w:rPr>
          <w:sz w:val="23"/>
          <w:szCs w:val="23"/>
        </w:rPr>
      </w:pPr>
    </w:p>
    <w:p w:rsidR="0019561E" w:rsidRDefault="0019561E" w:rsidP="0019561E">
      <w:pPr>
        <w:pStyle w:val="Default"/>
        <w:rPr>
          <w:rFonts w:asciiTheme="minorHAnsi" w:hAnsiTheme="minorHAnsi" w:cstheme="minorHAnsi"/>
        </w:rPr>
      </w:pPr>
      <w:r w:rsidRPr="00B458C0">
        <w:rPr>
          <w:rFonts w:asciiTheme="minorHAnsi" w:hAnsiTheme="minorHAnsi" w:cstheme="minorHAnsi"/>
          <w:b/>
        </w:rPr>
        <w:t>House / Senate Bill #(s) &amp;Title:</w:t>
      </w:r>
      <w:r w:rsidRPr="00B458C0">
        <w:rPr>
          <w:rFonts w:asciiTheme="minorHAnsi" w:hAnsiTheme="minorHAnsi" w:cstheme="minorHAnsi"/>
        </w:rPr>
        <w:t xml:space="preserve">   </w:t>
      </w:r>
      <w:r w:rsidR="000A6963">
        <w:rPr>
          <w:rFonts w:asciiTheme="minorHAnsi" w:hAnsiTheme="minorHAnsi" w:cstheme="minorHAnsi"/>
        </w:rPr>
        <w:t>Putting Children First</w:t>
      </w:r>
    </w:p>
    <w:p w:rsidR="0099289F" w:rsidRDefault="00733EA5" w:rsidP="0099289F">
      <w:pPr>
        <w:shd w:val="clear" w:color="auto" w:fill="FFFFEE"/>
        <w:spacing w:before="100" w:beforeAutospacing="1" w:after="0"/>
        <w:contextualSpacing w:val="0"/>
        <w:rPr>
          <w:rFonts w:cstheme="minorHAnsi"/>
          <w:b/>
          <w:sz w:val="24"/>
          <w:szCs w:val="24"/>
        </w:rPr>
      </w:pPr>
      <w:r w:rsidRPr="007D1F27">
        <w:rPr>
          <w:rFonts w:cstheme="minorHAnsi"/>
          <w:b/>
          <w:sz w:val="24"/>
          <w:szCs w:val="24"/>
        </w:rPr>
        <w:t xml:space="preserve">Constitutional Authority: </w:t>
      </w:r>
    </w:p>
    <w:p w:rsidR="0099289F" w:rsidRDefault="000A6963" w:rsidP="0099289F">
      <w:pPr>
        <w:shd w:val="clear" w:color="auto" w:fill="FFFFEE"/>
        <w:ind w:left="720"/>
        <w:contextualSpacing w:val="0"/>
        <w:rPr>
          <w:rFonts w:cstheme="minorHAnsi"/>
        </w:rPr>
      </w:pPr>
      <w:r>
        <w:rPr>
          <w:rFonts w:cstheme="minorHAnsi"/>
          <w:sz w:val="24"/>
          <w:szCs w:val="24"/>
        </w:rPr>
        <w:t>Chapter 2</w:t>
      </w:r>
      <w:r w:rsidR="007D1F27" w:rsidRPr="007D1F27">
        <w:rPr>
          <w:rFonts w:eastAsia="Times New Roman" w:cstheme="minorHAnsi"/>
          <w:color w:val="000000"/>
          <w:sz w:val="24"/>
          <w:szCs w:val="24"/>
          <w:lang w:bidi="ar-SA"/>
        </w:rPr>
        <w:t xml:space="preserve"> </w:t>
      </w:r>
      <w:r>
        <w:rPr>
          <w:rFonts w:eastAsia="Times New Roman" w:cstheme="minorHAnsi"/>
          <w:color w:val="000000"/>
          <w:sz w:val="24"/>
          <w:szCs w:val="24"/>
          <w:lang w:bidi="ar-SA"/>
        </w:rPr>
        <w:t>Section 68</w:t>
      </w:r>
      <w:r w:rsidR="00000A70">
        <w:rPr>
          <w:rFonts w:eastAsia="Times New Roman" w:cstheme="minorHAnsi"/>
          <w:color w:val="000000"/>
          <w:sz w:val="24"/>
          <w:szCs w:val="24"/>
          <w:lang w:bidi="ar-SA"/>
        </w:rPr>
        <w:t xml:space="preserve"> </w:t>
      </w:r>
      <w:r w:rsidR="0099289F">
        <w:rPr>
          <w:rFonts w:eastAsia="Times New Roman" w:cstheme="minorHAnsi"/>
          <w:color w:val="000000"/>
          <w:sz w:val="24"/>
          <w:szCs w:val="24"/>
          <w:lang w:bidi="ar-SA"/>
        </w:rPr>
        <w:t>“</w:t>
      </w:r>
      <w:r>
        <w:rPr>
          <w:rFonts w:eastAsia="Times New Roman" w:cstheme="minorHAnsi"/>
          <w:color w:val="000000"/>
          <w:sz w:val="24"/>
          <w:szCs w:val="24"/>
          <w:lang w:bidi="ar-SA"/>
        </w:rPr>
        <w:t>…</w:t>
      </w:r>
      <w:r w:rsidRPr="000A6963">
        <w:rPr>
          <w:rFonts w:eastAsia="Times New Roman" w:cstheme="minorHAnsi"/>
          <w:i/>
          <w:color w:val="000000"/>
          <w:sz w:val="24"/>
          <w:szCs w:val="24"/>
          <w:lang w:bidi="ar-SA"/>
        </w:rPr>
        <w:t>a competent number of schools ought to be maintained in each town unless the general assembly permits other provisions for the convenient instruction of youth</w:t>
      </w:r>
      <w:r w:rsidR="007D1F27" w:rsidRPr="007D1F27">
        <w:rPr>
          <w:rFonts w:eastAsia="Times New Roman" w:cstheme="minorHAnsi"/>
          <w:i/>
          <w:color w:val="000000"/>
          <w:sz w:val="24"/>
          <w:szCs w:val="24"/>
          <w:lang w:bidi="ar-SA"/>
        </w:rPr>
        <w:t>.</w:t>
      </w:r>
      <w:r w:rsidR="0099289F">
        <w:rPr>
          <w:rFonts w:eastAsia="Times New Roman" w:cstheme="minorHAnsi"/>
          <w:i/>
          <w:color w:val="000000"/>
          <w:sz w:val="24"/>
          <w:szCs w:val="24"/>
          <w:lang w:bidi="ar-SA"/>
        </w:rPr>
        <w:t>”</w:t>
      </w:r>
      <w:r w:rsidR="007D1F27">
        <w:rPr>
          <w:rFonts w:eastAsia="Times New Roman" w:cstheme="minorHAnsi"/>
          <w:i/>
          <w:color w:val="000000"/>
          <w:sz w:val="24"/>
          <w:szCs w:val="24"/>
          <w:lang w:bidi="ar-SA"/>
        </w:rPr>
        <w:t xml:space="preserve">  </w:t>
      </w:r>
    </w:p>
    <w:p w:rsidR="0019561E" w:rsidRPr="0099289F" w:rsidRDefault="000A6963" w:rsidP="0099289F">
      <w:pPr>
        <w:shd w:val="clear" w:color="auto" w:fill="FFFFEE"/>
        <w:ind w:left="720"/>
        <w:contextualSpacing w:val="0"/>
        <w:rPr>
          <w:rFonts w:eastAsia="Times New Roman" w:cstheme="minorHAnsi"/>
          <w:i/>
          <w:color w:val="000000"/>
          <w:sz w:val="24"/>
          <w:szCs w:val="24"/>
          <w:lang w:bidi="ar-SA"/>
        </w:rPr>
      </w:pPr>
      <w:r>
        <w:rPr>
          <w:rFonts w:cstheme="minorHAnsi"/>
          <w:sz w:val="24"/>
          <w:szCs w:val="24"/>
        </w:rPr>
        <w:t xml:space="preserve">Chapter 1 </w:t>
      </w:r>
      <w:r w:rsidR="0099289F">
        <w:rPr>
          <w:rFonts w:cstheme="minorHAnsi"/>
          <w:sz w:val="24"/>
          <w:szCs w:val="24"/>
        </w:rPr>
        <w:t>Article</w:t>
      </w:r>
      <w:r w:rsidR="007D1F27">
        <w:rPr>
          <w:rFonts w:cstheme="minorHAnsi"/>
        </w:rPr>
        <w:t xml:space="preserve"> 7 </w:t>
      </w:r>
      <w:r w:rsidR="0099289F">
        <w:rPr>
          <w:rFonts w:cstheme="minorHAnsi"/>
        </w:rPr>
        <w:t>“</w:t>
      </w:r>
      <w:r w:rsidR="007D1F27">
        <w:rPr>
          <w:rFonts w:cstheme="minorHAnsi"/>
        </w:rPr>
        <w:t>…</w:t>
      </w:r>
      <w:r w:rsidR="0099289F" w:rsidRPr="0099289F">
        <w:rPr>
          <w:rFonts w:ascii="Times New Roman" w:eastAsia="Times New Roman" w:hAnsi="Times New Roman" w:cs="Times New Roman"/>
          <w:color w:val="000000"/>
          <w:sz w:val="27"/>
          <w:szCs w:val="27"/>
          <w:lang w:bidi="ar-SA"/>
        </w:rPr>
        <w:t xml:space="preserve"> </w:t>
      </w:r>
      <w:r w:rsidR="0099289F" w:rsidRPr="0099289F">
        <w:rPr>
          <w:rFonts w:eastAsia="Times New Roman" w:cstheme="minorHAnsi"/>
          <w:i/>
          <w:color w:val="000000"/>
          <w:sz w:val="24"/>
          <w:szCs w:val="24"/>
          <w:lang w:bidi="ar-SA"/>
        </w:rPr>
        <w:t>that the community hath an indubitable, unalienable, and indefeasible right, to reform or alter government, in such manner as shall be, by that community, judged most conducive to the public weal.</w:t>
      </w:r>
      <w:r w:rsidR="0099289F">
        <w:rPr>
          <w:rFonts w:eastAsia="Times New Roman" w:cstheme="minorHAnsi"/>
          <w:i/>
          <w:color w:val="000000"/>
          <w:sz w:val="24"/>
          <w:szCs w:val="24"/>
          <w:lang w:bidi="ar-SA"/>
        </w:rPr>
        <w:t>”</w:t>
      </w:r>
    </w:p>
    <w:p w:rsidR="006216A2" w:rsidRPr="006216A2" w:rsidRDefault="0019561E" w:rsidP="00D1257B">
      <w:pPr>
        <w:numPr>
          <w:ilvl w:val="0"/>
          <w:numId w:val="27"/>
        </w:numPr>
        <w:shd w:val="clear" w:color="auto" w:fill="FFFFFF"/>
        <w:ind w:left="0"/>
        <w:contextualSpacing w:val="0"/>
        <w:rPr>
          <w:rFonts w:eastAsia="Times New Roman" w:cstheme="minorHAnsi"/>
          <w:color w:val="333333"/>
          <w:sz w:val="24"/>
          <w:szCs w:val="24"/>
          <w:lang w:bidi="ar-SA"/>
        </w:rPr>
      </w:pPr>
      <w:r w:rsidRPr="00B458C0">
        <w:rPr>
          <w:rFonts w:cstheme="minorHAnsi"/>
          <w:b/>
          <w:sz w:val="24"/>
          <w:szCs w:val="24"/>
        </w:rPr>
        <w:t>Purpose:</w:t>
      </w:r>
      <w:r w:rsidR="0079114E">
        <w:rPr>
          <w:rFonts w:cstheme="minorHAnsi"/>
          <w:sz w:val="24"/>
          <w:szCs w:val="24"/>
        </w:rPr>
        <w:t xml:space="preserve">  The purpose of this bill</w:t>
      </w:r>
      <w:r w:rsidRPr="00B458C0">
        <w:rPr>
          <w:rFonts w:cstheme="minorHAnsi"/>
          <w:sz w:val="24"/>
          <w:szCs w:val="24"/>
        </w:rPr>
        <w:t xml:space="preserve"> is to codify the recommendations of the grassroots </w:t>
      </w:r>
      <w:r w:rsidR="00193BFD" w:rsidRPr="00B458C0">
        <w:rPr>
          <w:rFonts w:cstheme="minorHAnsi"/>
          <w:sz w:val="24"/>
          <w:szCs w:val="24"/>
        </w:rPr>
        <w:t>organization,</w:t>
      </w:r>
      <w:r w:rsidRPr="00B458C0">
        <w:rPr>
          <w:rFonts w:cstheme="minorHAnsi"/>
          <w:sz w:val="24"/>
          <w:szCs w:val="24"/>
        </w:rPr>
        <w:t xml:space="preserve"> Campaign for Vermont, in their position paper entitled </w:t>
      </w:r>
      <w:r w:rsidR="000A6963">
        <w:rPr>
          <w:rFonts w:cstheme="minorHAnsi"/>
          <w:bCs/>
          <w:sz w:val="24"/>
          <w:szCs w:val="24"/>
          <w:u w:val="single"/>
        </w:rPr>
        <w:t>Putting Children First</w:t>
      </w:r>
      <w:r w:rsidR="000A6963">
        <w:rPr>
          <w:rFonts w:cstheme="minorHAnsi"/>
          <w:bCs/>
          <w:sz w:val="24"/>
          <w:szCs w:val="24"/>
        </w:rPr>
        <w:t xml:space="preserve"> (December 8, 2012)</w:t>
      </w:r>
      <w:r w:rsidRPr="00B458C0">
        <w:rPr>
          <w:rFonts w:cstheme="minorHAnsi"/>
          <w:iCs/>
          <w:sz w:val="24"/>
          <w:szCs w:val="24"/>
        </w:rPr>
        <w:t>.</w:t>
      </w:r>
      <w:r w:rsidRPr="00B458C0">
        <w:rPr>
          <w:rFonts w:cstheme="minorHAnsi"/>
          <w:sz w:val="24"/>
          <w:szCs w:val="24"/>
        </w:rPr>
        <w:t xml:space="preserve">  </w:t>
      </w:r>
      <w:r w:rsidR="006216A2">
        <w:rPr>
          <w:rFonts w:cstheme="minorHAnsi"/>
          <w:sz w:val="24"/>
          <w:szCs w:val="24"/>
        </w:rPr>
        <w:t>Specifically:</w:t>
      </w:r>
    </w:p>
    <w:p w:rsidR="00CC26DA" w:rsidRPr="006216A2" w:rsidRDefault="006216A2" w:rsidP="006216A2">
      <w:pPr>
        <w:numPr>
          <w:ilvl w:val="1"/>
          <w:numId w:val="27"/>
        </w:numPr>
        <w:shd w:val="clear" w:color="auto" w:fill="FFFFFF"/>
        <w:spacing w:after="240"/>
        <w:ind w:left="1080"/>
        <w:contextualSpacing w:val="0"/>
        <w:rPr>
          <w:rFonts w:eastAsia="Times New Roman" w:cstheme="minorHAnsi"/>
          <w:color w:val="333333"/>
          <w:sz w:val="24"/>
          <w:szCs w:val="24"/>
          <w:lang w:bidi="ar-SA"/>
        </w:rPr>
      </w:pPr>
      <w:r w:rsidRPr="006216A2">
        <w:rPr>
          <w:rFonts w:cstheme="minorHAnsi"/>
          <w:sz w:val="24"/>
          <w:szCs w:val="24"/>
          <w:u w:val="single"/>
        </w:rPr>
        <w:t>Retain and strengthen local control while reducing administrative costs</w:t>
      </w:r>
      <w:r>
        <w:rPr>
          <w:rFonts w:cstheme="minorHAnsi"/>
          <w:sz w:val="24"/>
          <w:szCs w:val="24"/>
        </w:rPr>
        <w:t xml:space="preserve">. Eliminate the XX supervisory unions and create 15 regional education districts (ED) centered </w:t>
      </w:r>
      <w:r w:rsidR="000C1BF7">
        <w:rPr>
          <w:rFonts w:cstheme="minorHAnsi"/>
          <w:sz w:val="24"/>
          <w:szCs w:val="24"/>
        </w:rPr>
        <w:t>on</w:t>
      </w:r>
      <w:r>
        <w:rPr>
          <w:rFonts w:cstheme="minorHAnsi"/>
          <w:sz w:val="24"/>
          <w:szCs w:val="24"/>
        </w:rPr>
        <w:t xml:space="preserve"> existing Career and Technical Education Centers and governed by</w:t>
      </w:r>
      <w:r w:rsidR="000C1BF7">
        <w:rPr>
          <w:rFonts w:cstheme="minorHAnsi"/>
          <w:sz w:val="24"/>
          <w:szCs w:val="24"/>
        </w:rPr>
        <w:t xml:space="preserve"> representatives from</w:t>
      </w:r>
      <w:r>
        <w:rPr>
          <w:rFonts w:cstheme="minorHAnsi"/>
          <w:sz w:val="24"/>
          <w:szCs w:val="24"/>
        </w:rPr>
        <w:t xml:space="preserve"> all sending schools’ boards.</w:t>
      </w:r>
      <w:r w:rsidR="00D1257B">
        <w:rPr>
          <w:rFonts w:cstheme="minorHAnsi"/>
          <w:sz w:val="24"/>
          <w:szCs w:val="24"/>
        </w:rPr>
        <w:t xml:space="preserve"> </w:t>
      </w:r>
    </w:p>
    <w:p w:rsidR="0079114E" w:rsidRPr="0079114E" w:rsidRDefault="00921B40" w:rsidP="0079114E">
      <w:pPr>
        <w:numPr>
          <w:ilvl w:val="1"/>
          <w:numId w:val="27"/>
        </w:numPr>
        <w:shd w:val="clear" w:color="auto" w:fill="FFFFFF"/>
        <w:spacing w:after="240"/>
        <w:ind w:left="1080"/>
        <w:contextualSpacing w:val="0"/>
        <w:rPr>
          <w:rFonts w:eastAsia="Times New Roman" w:cstheme="minorHAnsi"/>
          <w:color w:val="333333"/>
          <w:sz w:val="24"/>
          <w:szCs w:val="24"/>
          <w:lang w:bidi="ar-SA"/>
        </w:rPr>
      </w:pPr>
      <w:r>
        <w:rPr>
          <w:rFonts w:cstheme="minorHAnsi"/>
          <w:sz w:val="24"/>
          <w:szCs w:val="24"/>
          <w:u w:val="single"/>
        </w:rPr>
        <w:t>Retain and support talented teachers and administrators</w:t>
      </w:r>
      <w:r w:rsidRPr="00921B40">
        <w:rPr>
          <w:rFonts w:eastAsia="Times New Roman" w:cstheme="minorHAnsi"/>
          <w:color w:val="333333"/>
          <w:sz w:val="24"/>
          <w:szCs w:val="24"/>
          <w:lang w:bidi="ar-SA"/>
        </w:rPr>
        <w:t>.</w:t>
      </w:r>
      <w:r>
        <w:rPr>
          <w:rFonts w:eastAsia="Times New Roman" w:cstheme="minorHAnsi"/>
          <w:color w:val="333333"/>
          <w:sz w:val="24"/>
          <w:szCs w:val="24"/>
          <w:lang w:bidi="ar-SA"/>
        </w:rPr>
        <w:t xml:space="preserve">  The Secretary of Education shall </w:t>
      </w:r>
      <w:r w:rsidRPr="00921B40">
        <w:rPr>
          <w:sz w:val="24"/>
          <w:szCs w:val="24"/>
        </w:rPr>
        <w:t>appoint a commission comprised of parents, human resource managers from an array of Vermont businesses and admissions managers from Vermont’s higher education institutions</w:t>
      </w:r>
      <w:r>
        <w:rPr>
          <w:sz w:val="24"/>
          <w:szCs w:val="24"/>
        </w:rPr>
        <w:t xml:space="preserve"> (none affiliated with the K-12 system).  This commission shall assess the strengths and weaknesses of the K-12 system and report recommendations for changes to the Legislature.</w:t>
      </w:r>
    </w:p>
    <w:p w:rsidR="00921B40" w:rsidRPr="0079114E" w:rsidRDefault="00921B40" w:rsidP="0079114E">
      <w:pPr>
        <w:numPr>
          <w:ilvl w:val="1"/>
          <w:numId w:val="27"/>
        </w:numPr>
        <w:shd w:val="clear" w:color="auto" w:fill="FFFFFF"/>
        <w:spacing w:after="240"/>
        <w:ind w:left="1080"/>
        <w:contextualSpacing w:val="0"/>
        <w:rPr>
          <w:rFonts w:eastAsia="Times New Roman" w:cstheme="minorHAnsi"/>
          <w:color w:val="333333"/>
          <w:sz w:val="24"/>
          <w:szCs w:val="24"/>
          <w:lang w:bidi="ar-SA"/>
        </w:rPr>
      </w:pPr>
      <w:r w:rsidRPr="0079114E">
        <w:rPr>
          <w:rFonts w:cstheme="minorHAnsi"/>
          <w:sz w:val="24"/>
          <w:szCs w:val="24"/>
          <w:u w:val="single"/>
        </w:rPr>
        <w:t xml:space="preserve">Retain the spirit of the Brigham Decision while streamlining the school funding mechanism and </w:t>
      </w:r>
      <w:r w:rsidR="00F261B1">
        <w:rPr>
          <w:rFonts w:cstheme="minorHAnsi"/>
          <w:sz w:val="24"/>
          <w:szCs w:val="24"/>
          <w:u w:val="single"/>
        </w:rPr>
        <w:t>returning to</w:t>
      </w:r>
      <w:r w:rsidRPr="0079114E">
        <w:rPr>
          <w:rFonts w:cstheme="minorHAnsi"/>
          <w:sz w:val="24"/>
          <w:szCs w:val="24"/>
          <w:u w:val="single"/>
        </w:rPr>
        <w:t xml:space="preserve"> </w:t>
      </w:r>
      <w:r w:rsidR="0079114E" w:rsidRPr="0079114E">
        <w:rPr>
          <w:rFonts w:cstheme="minorHAnsi"/>
          <w:sz w:val="24"/>
          <w:szCs w:val="24"/>
          <w:u w:val="single"/>
        </w:rPr>
        <w:t>local cost control.</w:t>
      </w:r>
      <w:r w:rsidR="0079114E" w:rsidRPr="0079114E">
        <w:rPr>
          <w:rFonts w:cstheme="minorHAnsi"/>
          <w:sz w:val="24"/>
          <w:szCs w:val="24"/>
        </w:rPr>
        <w:t xml:space="preserve">  Educational Districts</w:t>
      </w:r>
      <w:r w:rsidR="00000A70">
        <w:rPr>
          <w:rFonts w:cstheme="minorHAnsi"/>
          <w:sz w:val="24"/>
          <w:szCs w:val="24"/>
        </w:rPr>
        <w:t xml:space="preserve"> (EDs)</w:t>
      </w:r>
      <w:r w:rsidR="0079114E" w:rsidRPr="0079114E">
        <w:rPr>
          <w:rFonts w:cstheme="minorHAnsi"/>
          <w:sz w:val="24"/>
          <w:szCs w:val="24"/>
        </w:rPr>
        <w:t>, working with local school districts, will recommend both the school budget and an associated education property tax rate on the equalized education gra</w:t>
      </w:r>
      <w:r w:rsidR="00000A70">
        <w:rPr>
          <w:rFonts w:cstheme="minorHAnsi"/>
          <w:sz w:val="24"/>
          <w:szCs w:val="24"/>
        </w:rPr>
        <w:t>nd list for each ED</w:t>
      </w:r>
      <w:r w:rsidR="0079114E" w:rsidRPr="0079114E">
        <w:rPr>
          <w:rFonts w:cstheme="minorHAnsi"/>
          <w:sz w:val="24"/>
          <w:szCs w:val="24"/>
        </w:rPr>
        <w:t xml:space="preserve">. </w:t>
      </w:r>
      <w:r w:rsidR="0079114E">
        <w:rPr>
          <w:rFonts w:cstheme="minorHAnsi"/>
          <w:sz w:val="24"/>
          <w:szCs w:val="24"/>
        </w:rPr>
        <w:t xml:space="preserve"> Towns send the majority of their education property tax dollars to their ED rather than to Montpelier.  The State shall use its funds to equalize per pupil spending of EDs rather than individual towns.  It shall also use a separate funding mechanism for income sensitivity payments.</w:t>
      </w:r>
    </w:p>
    <w:p w:rsidR="0019561E" w:rsidRPr="000C1BF7" w:rsidRDefault="000C1BF7" w:rsidP="00CC26DA">
      <w:pPr>
        <w:shd w:val="clear" w:color="auto" w:fill="FFFFFF"/>
        <w:spacing w:after="240"/>
        <w:contextualSpacing w:val="0"/>
        <w:rPr>
          <w:rFonts w:cstheme="minorHAnsi"/>
          <w:sz w:val="24"/>
          <w:szCs w:val="24"/>
        </w:rPr>
      </w:pPr>
      <w:r>
        <w:rPr>
          <w:rFonts w:cstheme="minorHAnsi"/>
          <w:sz w:val="24"/>
          <w:szCs w:val="24"/>
        </w:rPr>
        <w:t>This bill also strives to significantly reduce educational spending by requiring all school districts to switch to an eight day school week by XX DATE. Half the student body attends school the first 4 days; the other half attends the second 4 days, all year long.  This change cuts school facility and equipment needs i</w:t>
      </w:r>
      <w:r w:rsidR="00000A70">
        <w:rPr>
          <w:rFonts w:cstheme="minorHAnsi"/>
          <w:sz w:val="24"/>
          <w:szCs w:val="24"/>
        </w:rPr>
        <w:t>n half while allowing</w:t>
      </w:r>
      <w:r>
        <w:rPr>
          <w:rFonts w:cstheme="minorHAnsi"/>
          <w:sz w:val="24"/>
          <w:szCs w:val="24"/>
        </w:rPr>
        <w:t xml:space="preserve"> education to proceed without lengthy interruptions.   </w:t>
      </w:r>
      <w:r w:rsidR="0019561E" w:rsidRPr="00B458C0">
        <w:rPr>
          <w:rFonts w:cstheme="minorHAnsi"/>
          <w:sz w:val="24"/>
          <w:szCs w:val="24"/>
        </w:rPr>
        <w:t>(300 words</w:t>
      </w:r>
      <w:r>
        <w:rPr>
          <w:rFonts w:cstheme="minorHAnsi"/>
          <w:sz w:val="24"/>
          <w:szCs w:val="24"/>
        </w:rPr>
        <w:t xml:space="preserve"> maximum</w:t>
      </w:r>
      <w:r w:rsidR="0019561E" w:rsidRPr="00B458C0">
        <w:rPr>
          <w:rFonts w:cstheme="minorHAnsi"/>
          <w:sz w:val="24"/>
          <w:szCs w:val="24"/>
        </w:rPr>
        <w:t xml:space="preserve">) </w:t>
      </w:r>
    </w:p>
    <w:p w:rsidR="00F261B1" w:rsidRDefault="0019561E" w:rsidP="00F261B1">
      <w:pPr>
        <w:numPr>
          <w:ilvl w:val="0"/>
          <w:numId w:val="27"/>
        </w:numPr>
        <w:shd w:val="clear" w:color="auto" w:fill="FFFFFF"/>
        <w:spacing w:after="240"/>
        <w:ind w:left="0"/>
        <w:contextualSpacing w:val="0"/>
        <w:rPr>
          <w:rFonts w:cstheme="minorHAnsi"/>
          <w:sz w:val="24"/>
          <w:szCs w:val="24"/>
        </w:rPr>
      </w:pPr>
      <w:r w:rsidRPr="00B458C0">
        <w:rPr>
          <w:rFonts w:cstheme="minorHAnsi"/>
          <w:b/>
          <w:sz w:val="24"/>
          <w:szCs w:val="24"/>
        </w:rPr>
        <w:t>Specific Problem(s) Addressed &amp; Outcomes Required</w:t>
      </w:r>
      <w:r w:rsidRPr="00B458C0">
        <w:rPr>
          <w:rFonts w:cstheme="minorHAnsi"/>
          <w:sz w:val="24"/>
          <w:szCs w:val="24"/>
        </w:rPr>
        <w:t xml:space="preserve">: </w:t>
      </w:r>
      <w:r w:rsidR="00D40A68" w:rsidRPr="00B458C0">
        <w:rPr>
          <w:rFonts w:cstheme="minorHAnsi"/>
          <w:sz w:val="24"/>
          <w:szCs w:val="24"/>
        </w:rPr>
        <w:t xml:space="preserve">  </w:t>
      </w:r>
    </w:p>
    <w:p w:rsidR="00F261B1" w:rsidRDefault="00F261B1" w:rsidP="00F261B1">
      <w:pPr>
        <w:shd w:val="clear" w:color="auto" w:fill="FFFFFF"/>
        <w:spacing w:after="240"/>
        <w:contextualSpacing w:val="0"/>
        <w:rPr>
          <w:rFonts w:cstheme="minorHAnsi"/>
          <w:sz w:val="24"/>
          <w:szCs w:val="24"/>
        </w:rPr>
      </w:pPr>
      <w:r w:rsidRPr="00F261B1">
        <w:rPr>
          <w:rFonts w:cstheme="minorHAnsi"/>
          <w:sz w:val="24"/>
          <w:szCs w:val="24"/>
        </w:rPr>
        <w:t xml:space="preserve">Vermont’s K-12 education system is well positioned to be spectacular, to be the very best. However, while Vermont’s system is among the best resourced on a per pupil </w:t>
      </w:r>
      <w:r w:rsidRPr="00F261B1">
        <w:rPr>
          <w:rFonts w:cstheme="minorHAnsi"/>
          <w:sz w:val="24"/>
          <w:szCs w:val="24"/>
        </w:rPr>
        <w:lastRenderedPageBreak/>
        <w:t>basis in the world, our results are less than best, both nationally and internationally. By too wide a margin we are not fulfilling our potential.</w:t>
      </w:r>
    </w:p>
    <w:p w:rsidR="00F261B1" w:rsidRDefault="00F261B1" w:rsidP="00F261B1">
      <w:pPr>
        <w:shd w:val="clear" w:color="auto" w:fill="FFFFFF"/>
        <w:spacing w:after="240"/>
        <w:contextualSpacing w:val="0"/>
        <w:rPr>
          <w:rFonts w:cstheme="minorHAnsi"/>
          <w:sz w:val="24"/>
          <w:szCs w:val="24"/>
        </w:rPr>
      </w:pPr>
      <w:r>
        <w:rPr>
          <w:rFonts w:cstheme="minorHAnsi"/>
          <w:sz w:val="24"/>
          <w:szCs w:val="24"/>
        </w:rPr>
        <w:t>Vermont’s K-12 education</w:t>
      </w:r>
      <w:r w:rsidR="000717B0">
        <w:rPr>
          <w:rFonts w:cstheme="minorHAnsi"/>
          <w:sz w:val="24"/>
          <w:szCs w:val="24"/>
        </w:rPr>
        <w:t xml:space="preserve"> system </w:t>
      </w:r>
      <w:r>
        <w:rPr>
          <w:rFonts w:cstheme="minorHAnsi"/>
          <w:sz w:val="24"/>
          <w:szCs w:val="24"/>
        </w:rPr>
        <w:t xml:space="preserve">is also very expensive primarily due to high administrative costs, and is becoming more so while Vermont’s school population is declining.  An extremely complicated funding system desperately needs an overhaul.  </w:t>
      </w:r>
      <w:r w:rsidR="000717B0">
        <w:rPr>
          <w:rFonts w:cstheme="minorHAnsi"/>
          <w:sz w:val="24"/>
          <w:szCs w:val="24"/>
        </w:rPr>
        <w:t>A nineteenth century school calendar wastes resources while allowing lengthy vacation periods known to be detrimental to learning.</w:t>
      </w:r>
    </w:p>
    <w:p w:rsidR="00F261B1" w:rsidRDefault="00F261B1" w:rsidP="00F261B1">
      <w:pPr>
        <w:shd w:val="clear" w:color="auto" w:fill="FFFFFF"/>
        <w:spacing w:after="240"/>
        <w:contextualSpacing w:val="0"/>
        <w:rPr>
          <w:rFonts w:cstheme="minorHAnsi"/>
          <w:sz w:val="24"/>
          <w:szCs w:val="24"/>
        </w:rPr>
      </w:pPr>
      <w:r>
        <w:rPr>
          <w:rFonts w:cstheme="minorHAnsi"/>
          <w:sz w:val="24"/>
          <w:szCs w:val="24"/>
        </w:rPr>
        <w:t>This bill seeks to fulfill Vermont’s K-12 education system’s potential</w:t>
      </w:r>
      <w:r w:rsidR="000717B0">
        <w:rPr>
          <w:rFonts w:cstheme="minorHAnsi"/>
          <w:sz w:val="24"/>
          <w:szCs w:val="24"/>
        </w:rPr>
        <w:t xml:space="preserve"> while reducing costs dramatically.  Specifically:</w:t>
      </w:r>
    </w:p>
    <w:p w:rsidR="000717B0" w:rsidRDefault="000717B0" w:rsidP="000717B0">
      <w:pPr>
        <w:pStyle w:val="ListParagraph"/>
        <w:numPr>
          <w:ilvl w:val="0"/>
          <w:numId w:val="44"/>
        </w:numPr>
        <w:shd w:val="clear" w:color="auto" w:fill="FFFFFF"/>
        <w:spacing w:after="240"/>
        <w:contextualSpacing w:val="0"/>
        <w:rPr>
          <w:rFonts w:cstheme="minorHAnsi"/>
          <w:sz w:val="24"/>
          <w:szCs w:val="24"/>
        </w:rPr>
      </w:pPr>
      <w:r>
        <w:rPr>
          <w:rFonts w:cstheme="minorHAnsi"/>
          <w:sz w:val="24"/>
          <w:szCs w:val="24"/>
        </w:rPr>
        <w:t>Eliminate the current XX Supervisory Unions and replace them with 15 regional Education Districts (EDs) centered on existing Career and Technical Education Centers.  Cost savings of $</w:t>
      </w:r>
      <w:proofErr w:type="spellStart"/>
      <w:r>
        <w:rPr>
          <w:rFonts w:cstheme="minorHAnsi"/>
          <w:sz w:val="24"/>
          <w:szCs w:val="24"/>
        </w:rPr>
        <w:t>xxxx.xx</w:t>
      </w:r>
      <w:proofErr w:type="spellEnd"/>
      <w:r>
        <w:rPr>
          <w:rFonts w:cstheme="minorHAnsi"/>
          <w:sz w:val="24"/>
          <w:szCs w:val="24"/>
        </w:rPr>
        <w:t xml:space="preserve"> upon implementation is expected.</w:t>
      </w:r>
    </w:p>
    <w:p w:rsidR="003E58CE" w:rsidRPr="003E58CE" w:rsidRDefault="000717B0" w:rsidP="003E58CE">
      <w:pPr>
        <w:pStyle w:val="ListParagraph"/>
        <w:numPr>
          <w:ilvl w:val="0"/>
          <w:numId w:val="44"/>
        </w:numPr>
        <w:shd w:val="clear" w:color="auto" w:fill="FFFFFF"/>
        <w:spacing w:after="240"/>
        <w:contextualSpacing w:val="0"/>
        <w:rPr>
          <w:rFonts w:cstheme="minorHAnsi"/>
          <w:sz w:val="24"/>
          <w:szCs w:val="24"/>
        </w:rPr>
      </w:pPr>
      <w:r>
        <w:rPr>
          <w:rFonts w:cstheme="minorHAnsi"/>
          <w:sz w:val="24"/>
          <w:szCs w:val="24"/>
        </w:rPr>
        <w:t>Create a</w:t>
      </w:r>
      <w:r w:rsidR="003E58CE">
        <w:rPr>
          <w:rFonts w:cstheme="minorHAnsi"/>
          <w:sz w:val="24"/>
          <w:szCs w:val="24"/>
        </w:rPr>
        <w:t>n Educational Excellence</w:t>
      </w:r>
      <w:r>
        <w:rPr>
          <w:rFonts w:cstheme="minorHAnsi"/>
          <w:sz w:val="24"/>
          <w:szCs w:val="24"/>
        </w:rPr>
        <w:t xml:space="preserve"> </w:t>
      </w:r>
      <w:r w:rsidR="003E58CE">
        <w:rPr>
          <w:rFonts w:cstheme="minorHAnsi"/>
          <w:sz w:val="24"/>
          <w:szCs w:val="24"/>
        </w:rPr>
        <w:t xml:space="preserve">Commission comprised of </w:t>
      </w:r>
      <w:r w:rsidR="003E58CE" w:rsidRPr="00921B40">
        <w:rPr>
          <w:sz w:val="24"/>
          <w:szCs w:val="24"/>
        </w:rPr>
        <w:t>parents, human resource managers from an array of Vermont businesses and admissions managers from Vermont’s higher education institutions</w:t>
      </w:r>
      <w:r w:rsidR="003E58CE">
        <w:rPr>
          <w:sz w:val="24"/>
          <w:szCs w:val="24"/>
        </w:rPr>
        <w:t xml:space="preserve"> that will assess the strengths and weaknesses of the K-12 system and recommend changes to the Legislature by XX DATE.</w:t>
      </w:r>
    </w:p>
    <w:p w:rsidR="003E58CE" w:rsidRPr="003733F1" w:rsidRDefault="003E58CE" w:rsidP="003E58CE">
      <w:pPr>
        <w:pStyle w:val="ListParagraph"/>
        <w:numPr>
          <w:ilvl w:val="0"/>
          <w:numId w:val="44"/>
        </w:numPr>
        <w:shd w:val="clear" w:color="auto" w:fill="FFFFFF"/>
        <w:spacing w:after="240"/>
        <w:contextualSpacing w:val="0"/>
        <w:rPr>
          <w:rFonts w:cstheme="minorHAnsi"/>
          <w:sz w:val="24"/>
          <w:szCs w:val="24"/>
        </w:rPr>
      </w:pPr>
      <w:r w:rsidRPr="003E58CE">
        <w:rPr>
          <w:rFonts w:cstheme="minorHAnsi"/>
          <w:sz w:val="24"/>
          <w:szCs w:val="24"/>
        </w:rPr>
        <w:t>The EDs shall help their local school districts create reasonable budgets</w:t>
      </w:r>
      <w:r>
        <w:rPr>
          <w:rFonts w:cstheme="minorHAnsi"/>
          <w:sz w:val="24"/>
          <w:szCs w:val="24"/>
        </w:rPr>
        <w:t>,</w:t>
      </w:r>
      <w:r w:rsidRPr="003E58CE">
        <w:rPr>
          <w:rFonts w:cstheme="minorHAnsi"/>
          <w:sz w:val="24"/>
          <w:szCs w:val="24"/>
        </w:rPr>
        <w:t xml:space="preserve"> </w:t>
      </w:r>
      <w:r>
        <w:rPr>
          <w:rFonts w:cstheme="minorHAnsi"/>
          <w:sz w:val="24"/>
          <w:szCs w:val="24"/>
        </w:rPr>
        <w:t xml:space="preserve">set </w:t>
      </w:r>
      <w:r w:rsidRPr="003E58CE">
        <w:rPr>
          <w:rFonts w:cstheme="minorHAnsi"/>
          <w:sz w:val="24"/>
          <w:szCs w:val="24"/>
        </w:rPr>
        <w:t xml:space="preserve">an associated education property tax rate on the equalized education grand list for each </w:t>
      </w:r>
      <w:r>
        <w:rPr>
          <w:rFonts w:cstheme="minorHAnsi"/>
          <w:sz w:val="24"/>
          <w:szCs w:val="24"/>
        </w:rPr>
        <w:t>ED, and</w:t>
      </w:r>
      <w:r w:rsidRPr="003E58CE">
        <w:rPr>
          <w:rFonts w:cstheme="minorHAnsi"/>
          <w:sz w:val="24"/>
          <w:szCs w:val="24"/>
        </w:rPr>
        <w:t xml:space="preserve"> </w:t>
      </w:r>
      <w:r>
        <w:rPr>
          <w:rFonts w:cstheme="minorHAnsi"/>
          <w:sz w:val="24"/>
          <w:szCs w:val="24"/>
        </w:rPr>
        <w:t xml:space="preserve">collect/distribute most of the property taxes within their district.  The State shall use the remaining portion to equalize per pupil spending between the </w:t>
      </w:r>
      <w:proofErr w:type="spellStart"/>
      <w:r>
        <w:rPr>
          <w:rFonts w:cstheme="minorHAnsi"/>
          <w:sz w:val="24"/>
          <w:szCs w:val="24"/>
        </w:rPr>
        <w:t>EDs</w:t>
      </w:r>
      <w:r w:rsidR="00B2478F">
        <w:rPr>
          <w:rFonts w:cstheme="minorHAnsi"/>
          <w:sz w:val="24"/>
          <w:szCs w:val="24"/>
        </w:rPr>
        <w:t>.</w:t>
      </w:r>
      <w:proofErr w:type="spellEnd"/>
      <w:r w:rsidR="00B2478F">
        <w:rPr>
          <w:rFonts w:cstheme="minorHAnsi"/>
          <w:sz w:val="24"/>
          <w:szCs w:val="24"/>
        </w:rPr>
        <w:t xml:space="preserve">  The State shall separate funding for income sensitivity payments from education funding.  The expected outcome of this change is improvement in transparency of the education funding mechanism, which is currently far too </w:t>
      </w:r>
      <w:r w:rsidR="00B2478F" w:rsidRPr="003733F1">
        <w:rPr>
          <w:rFonts w:cstheme="minorHAnsi"/>
          <w:sz w:val="24"/>
          <w:szCs w:val="24"/>
        </w:rPr>
        <w:t>cumbersome.</w:t>
      </w:r>
    </w:p>
    <w:p w:rsidR="008963B2" w:rsidRPr="003733F1" w:rsidRDefault="00B2478F" w:rsidP="003733F1">
      <w:pPr>
        <w:pStyle w:val="ListParagraph"/>
        <w:numPr>
          <w:ilvl w:val="0"/>
          <w:numId w:val="44"/>
        </w:numPr>
        <w:shd w:val="clear" w:color="auto" w:fill="FFFFFF"/>
        <w:spacing w:after="240"/>
        <w:contextualSpacing w:val="0"/>
        <w:rPr>
          <w:rFonts w:cstheme="minorHAnsi"/>
          <w:sz w:val="24"/>
          <w:szCs w:val="24"/>
        </w:rPr>
      </w:pPr>
      <w:r w:rsidRPr="003733F1">
        <w:rPr>
          <w:rFonts w:cstheme="minorHAnsi"/>
          <w:sz w:val="24"/>
          <w:szCs w:val="24"/>
        </w:rPr>
        <w:t>To eliminate 50% of fa</w:t>
      </w:r>
      <w:r w:rsidR="00000A70">
        <w:rPr>
          <w:rFonts w:cstheme="minorHAnsi"/>
          <w:sz w:val="24"/>
          <w:szCs w:val="24"/>
        </w:rPr>
        <w:t>cility and equipment costs with very little expenditures</w:t>
      </w:r>
      <w:r w:rsidRPr="003733F1">
        <w:rPr>
          <w:rFonts w:cstheme="minorHAnsi"/>
          <w:sz w:val="24"/>
          <w:szCs w:val="24"/>
        </w:rPr>
        <w:t>, this bill requires all school districts to change their school calendars to an eight day school week (4 days on, 4 days off for all students and faculty every month of the year)</w:t>
      </w:r>
      <w:r w:rsidR="003733F1" w:rsidRPr="003733F1">
        <w:rPr>
          <w:rFonts w:cstheme="minorHAnsi"/>
          <w:sz w:val="24"/>
          <w:szCs w:val="24"/>
        </w:rPr>
        <w:t>.  With half the student body in attendance at any one time, cost savings upon implementation is expected to be $</w:t>
      </w:r>
      <w:proofErr w:type="spellStart"/>
      <w:r w:rsidR="003733F1" w:rsidRPr="003733F1">
        <w:rPr>
          <w:rFonts w:cstheme="minorHAnsi"/>
          <w:sz w:val="24"/>
          <w:szCs w:val="24"/>
        </w:rPr>
        <w:t>xxxxxx.xx</w:t>
      </w:r>
      <w:proofErr w:type="spellEnd"/>
      <w:r w:rsidR="003733F1">
        <w:rPr>
          <w:rFonts w:cstheme="minorHAnsi"/>
          <w:sz w:val="24"/>
          <w:szCs w:val="24"/>
        </w:rPr>
        <w:t xml:space="preserve">.  </w:t>
      </w:r>
      <w:r w:rsidR="00920EDC" w:rsidRPr="003733F1">
        <w:rPr>
          <w:rFonts w:cstheme="minorHAnsi"/>
          <w:sz w:val="24"/>
          <w:szCs w:val="24"/>
        </w:rPr>
        <w:t>(5</w:t>
      </w:r>
      <w:r w:rsidR="0019561E" w:rsidRPr="003733F1">
        <w:rPr>
          <w:rFonts w:cstheme="minorHAnsi"/>
          <w:sz w:val="24"/>
          <w:szCs w:val="24"/>
        </w:rPr>
        <w:t>00 words</w:t>
      </w:r>
      <w:r w:rsidR="003733F1" w:rsidRPr="003733F1">
        <w:rPr>
          <w:rFonts w:cstheme="minorHAnsi"/>
          <w:sz w:val="24"/>
          <w:szCs w:val="24"/>
        </w:rPr>
        <w:t xml:space="preserve"> maximum</w:t>
      </w:r>
      <w:r w:rsidR="0019561E" w:rsidRPr="003733F1">
        <w:rPr>
          <w:rFonts w:cstheme="minorHAnsi"/>
          <w:sz w:val="24"/>
          <w:szCs w:val="24"/>
        </w:rPr>
        <w:t>)</w:t>
      </w:r>
      <w:r w:rsidR="0019561E" w:rsidRPr="003733F1">
        <w:rPr>
          <w:rFonts w:cstheme="minorHAnsi"/>
        </w:rPr>
        <w:t xml:space="preserve"> </w:t>
      </w:r>
    </w:p>
    <w:p w:rsidR="0019561E"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Problem:</w:t>
      </w:r>
      <w:r w:rsidR="008D5BF1">
        <w:rPr>
          <w:rFonts w:asciiTheme="minorHAnsi" w:hAnsiTheme="minorHAnsi" w:cstheme="minorHAnsi"/>
        </w:rPr>
        <w:t xml:space="preserve"> Revenue__0</w:t>
      </w:r>
      <w:r w:rsidR="008963B2" w:rsidRPr="00B458C0">
        <w:rPr>
          <w:rFonts w:asciiTheme="minorHAnsi" w:hAnsiTheme="minorHAnsi" w:cstheme="minorHAnsi"/>
        </w:rPr>
        <w:t>_</w:t>
      </w:r>
      <w:r w:rsidR="00104415" w:rsidRPr="00B458C0">
        <w:rPr>
          <w:rFonts w:asciiTheme="minorHAnsi" w:hAnsiTheme="minorHAnsi" w:cstheme="minorHAnsi"/>
        </w:rPr>
        <w:t xml:space="preserve"> </w:t>
      </w:r>
      <w:r w:rsidR="0043487B">
        <w:rPr>
          <w:rFonts w:asciiTheme="minorHAnsi" w:hAnsiTheme="minorHAnsi" w:cstheme="minorHAnsi"/>
        </w:rPr>
        <w:t xml:space="preserve">    </w:t>
      </w:r>
      <w:r w:rsidR="008963B2" w:rsidRPr="00B458C0">
        <w:rPr>
          <w:rFonts w:asciiTheme="minorHAnsi" w:hAnsiTheme="minorHAnsi" w:cstheme="minorHAnsi"/>
        </w:rPr>
        <w:t>Social</w:t>
      </w:r>
      <w:proofErr w:type="gramStart"/>
      <w:r w:rsidR="008963B2" w:rsidRPr="00B458C0">
        <w:rPr>
          <w:rFonts w:asciiTheme="minorHAnsi" w:hAnsiTheme="minorHAnsi" w:cstheme="minorHAnsi"/>
        </w:rPr>
        <w:t xml:space="preserve">* </w:t>
      </w:r>
      <w:r w:rsidR="0043487B">
        <w:rPr>
          <w:rFonts w:asciiTheme="minorHAnsi" w:hAnsiTheme="minorHAnsi" w:cstheme="minorHAnsi"/>
        </w:rPr>
        <w:t xml:space="preserve"> </w:t>
      </w:r>
      <w:r w:rsidR="003733F1" w:rsidRPr="003733F1">
        <w:rPr>
          <w:rFonts w:asciiTheme="minorHAnsi" w:hAnsiTheme="minorHAnsi" w:cstheme="minorHAnsi"/>
          <w:u w:val="single"/>
        </w:rPr>
        <w:t>10</w:t>
      </w:r>
      <w:r w:rsidR="001211CF" w:rsidRPr="003733F1">
        <w:rPr>
          <w:rFonts w:asciiTheme="minorHAnsi" w:hAnsiTheme="minorHAnsi" w:cstheme="minorHAnsi"/>
          <w:u w:val="single"/>
        </w:rPr>
        <w:t>0</w:t>
      </w:r>
      <w:proofErr w:type="gramEnd"/>
      <w:r w:rsidR="001211CF">
        <w:rPr>
          <w:rFonts w:asciiTheme="minorHAnsi" w:hAnsiTheme="minorHAnsi" w:cstheme="minorHAnsi"/>
        </w:rPr>
        <w:t xml:space="preserve"> % (social services/education reforms)</w:t>
      </w:r>
      <w:r w:rsidR="008963B2" w:rsidRPr="00B458C0">
        <w:rPr>
          <w:rFonts w:asciiTheme="minorHAnsi" w:hAnsiTheme="minorHAnsi" w:cstheme="minorHAnsi"/>
        </w:rPr>
        <w:t xml:space="preserve">   </w:t>
      </w:r>
      <w:r w:rsidR="008D5BF1">
        <w:rPr>
          <w:rFonts w:asciiTheme="minorHAnsi" w:hAnsiTheme="minorHAnsi" w:cstheme="minorHAnsi"/>
        </w:rPr>
        <w:t>Economic**_0___Environmental__0</w:t>
      </w:r>
      <w:r w:rsidR="008963B2" w:rsidRPr="00B458C0">
        <w:rPr>
          <w:rFonts w:asciiTheme="minorHAnsi" w:hAnsiTheme="minorHAnsi" w:cstheme="minorHAnsi"/>
        </w:rPr>
        <w:t>__</w:t>
      </w:r>
      <w:r w:rsidR="00104415" w:rsidRPr="00B458C0">
        <w:rPr>
          <w:rFonts w:asciiTheme="minorHAnsi" w:hAnsiTheme="minorHAnsi" w:cstheme="minorHAnsi"/>
        </w:rPr>
        <w:t xml:space="preserve"> </w:t>
      </w:r>
      <w:r w:rsidR="006237C4" w:rsidRPr="00B458C0">
        <w:rPr>
          <w:rFonts w:asciiTheme="minorHAnsi" w:hAnsiTheme="minorHAnsi" w:cstheme="minorHAnsi"/>
        </w:rPr>
        <w:t xml:space="preserve">   </w:t>
      </w:r>
      <w:r w:rsidR="008963B2" w:rsidRPr="00B458C0">
        <w:rPr>
          <w:rFonts w:asciiTheme="minorHAnsi" w:hAnsiTheme="minorHAnsi" w:cstheme="minorHAnsi"/>
        </w:rPr>
        <w:t>Other</w:t>
      </w:r>
      <w:r w:rsidR="0043487B">
        <w:rPr>
          <w:rFonts w:asciiTheme="minorHAnsi" w:hAnsiTheme="minorHAnsi" w:cstheme="minorHAnsi"/>
        </w:rPr>
        <w:t xml:space="preserve"> </w:t>
      </w:r>
      <w:r w:rsidR="003733F1">
        <w:rPr>
          <w:rFonts w:asciiTheme="minorHAnsi" w:hAnsiTheme="minorHAnsi" w:cstheme="minorHAnsi"/>
        </w:rPr>
        <w:t>__0__</w:t>
      </w:r>
    </w:p>
    <w:p w:rsidR="0019561E" w:rsidRPr="00B458C0" w:rsidRDefault="0019561E" w:rsidP="00AA63AC">
      <w:pPr>
        <w:pStyle w:val="Default"/>
        <w:rPr>
          <w:rFonts w:asciiTheme="minorHAnsi" w:hAnsiTheme="minorHAnsi" w:cstheme="minorHAnsi"/>
        </w:rPr>
      </w:pPr>
      <w:r w:rsidRPr="00B458C0">
        <w:rPr>
          <w:rFonts w:asciiTheme="minorHAnsi" w:hAnsiTheme="minorHAnsi" w:cstheme="minorHAnsi"/>
        </w:rPr>
        <w:t xml:space="preserve">*Includes education, healthcare, &amp; social safety net. </w:t>
      </w:r>
    </w:p>
    <w:p w:rsidR="0019561E" w:rsidRPr="00B458C0" w:rsidRDefault="0019561E" w:rsidP="00AA63AC">
      <w:pPr>
        <w:pStyle w:val="Default"/>
        <w:rPr>
          <w:rFonts w:asciiTheme="minorHAnsi" w:hAnsiTheme="minorHAnsi" w:cstheme="minorHAnsi"/>
        </w:rPr>
      </w:pPr>
      <w:r w:rsidRPr="00B458C0">
        <w:rPr>
          <w:rFonts w:asciiTheme="minorHAnsi" w:hAnsiTheme="minorHAnsi" w:cstheme="minorHAnsi"/>
        </w:rPr>
        <w:t xml:space="preserve">**Includes commerce, regulation &amp; economic development. </w:t>
      </w:r>
    </w:p>
    <w:p w:rsidR="008963B2" w:rsidRPr="00B458C0" w:rsidRDefault="008963B2" w:rsidP="00AA63AC">
      <w:pPr>
        <w:pStyle w:val="Default"/>
        <w:rPr>
          <w:rFonts w:asciiTheme="minorHAnsi" w:hAnsiTheme="minorHAnsi" w:cstheme="minorHAnsi"/>
        </w:rPr>
      </w:pPr>
    </w:p>
    <w:p w:rsidR="00000A70" w:rsidRDefault="00000A70" w:rsidP="00AA63AC">
      <w:pPr>
        <w:pStyle w:val="Default"/>
        <w:spacing w:after="240"/>
        <w:rPr>
          <w:rFonts w:asciiTheme="minorHAnsi" w:hAnsiTheme="minorHAnsi" w:cstheme="minorHAnsi"/>
          <w:b/>
        </w:rPr>
      </w:pPr>
    </w:p>
    <w:p w:rsidR="00000A70" w:rsidRDefault="00000A70" w:rsidP="00AA63AC">
      <w:pPr>
        <w:pStyle w:val="Default"/>
        <w:spacing w:after="240"/>
        <w:rPr>
          <w:rFonts w:asciiTheme="minorHAnsi" w:hAnsiTheme="minorHAnsi" w:cstheme="minorHAnsi"/>
          <w:b/>
        </w:rPr>
      </w:pPr>
    </w:p>
    <w:p w:rsidR="00000A70" w:rsidRDefault="00000A70" w:rsidP="00AA63AC">
      <w:pPr>
        <w:pStyle w:val="Default"/>
        <w:spacing w:after="240"/>
        <w:rPr>
          <w:rFonts w:asciiTheme="minorHAnsi" w:hAnsiTheme="minorHAnsi" w:cstheme="minorHAnsi"/>
          <w:b/>
        </w:rPr>
      </w:pPr>
    </w:p>
    <w:p w:rsidR="008963B2" w:rsidRPr="00B458C0" w:rsidRDefault="0019561E" w:rsidP="00AA63AC">
      <w:pPr>
        <w:pStyle w:val="Default"/>
        <w:spacing w:after="240"/>
        <w:rPr>
          <w:rFonts w:asciiTheme="minorHAnsi" w:hAnsiTheme="minorHAnsi" w:cstheme="minorHAnsi"/>
          <w:b/>
        </w:rPr>
      </w:pPr>
      <w:r w:rsidRPr="00B458C0">
        <w:rPr>
          <w:rFonts w:asciiTheme="minorHAnsi" w:hAnsiTheme="minorHAnsi" w:cstheme="minorHAnsi"/>
          <w:b/>
        </w:rPr>
        <w:lastRenderedPageBreak/>
        <w:t>Specific Metrics</w:t>
      </w:r>
      <w:r w:rsidR="008963B2" w:rsidRPr="00B458C0">
        <w:rPr>
          <w:rFonts w:asciiTheme="minorHAnsi" w:hAnsiTheme="minorHAnsi" w:cstheme="minorHAnsi"/>
          <w:b/>
        </w:rPr>
        <w:t xml:space="preserve"> for Measuring Success: </w:t>
      </w:r>
    </w:p>
    <w:p w:rsidR="00BE60C0" w:rsidRDefault="00E64415" w:rsidP="00AA63AC">
      <w:pPr>
        <w:pStyle w:val="Default"/>
        <w:numPr>
          <w:ilvl w:val="0"/>
          <w:numId w:val="26"/>
        </w:numPr>
        <w:spacing w:after="240"/>
        <w:rPr>
          <w:rFonts w:asciiTheme="minorHAnsi" w:hAnsiTheme="minorHAnsi" w:cstheme="minorHAnsi"/>
        </w:rPr>
      </w:pPr>
      <w:r>
        <w:rPr>
          <w:rFonts w:asciiTheme="minorHAnsi" w:hAnsiTheme="minorHAnsi" w:cstheme="minorHAnsi"/>
          <w:u w:val="single"/>
        </w:rPr>
        <w:t>Educational Districts</w:t>
      </w:r>
      <w:r w:rsidR="002512B9">
        <w:rPr>
          <w:rFonts w:asciiTheme="minorHAnsi" w:hAnsiTheme="minorHAnsi" w:cstheme="minorHAnsi"/>
          <w:u w:val="single"/>
        </w:rPr>
        <w:t xml:space="preserve"> (EDs)</w:t>
      </w:r>
      <w:r>
        <w:rPr>
          <w:rFonts w:asciiTheme="minorHAnsi" w:hAnsiTheme="minorHAnsi" w:cstheme="minorHAnsi"/>
          <w:u w:val="single"/>
        </w:rPr>
        <w:t>:</w:t>
      </w:r>
      <w:r>
        <w:rPr>
          <w:rFonts w:asciiTheme="minorHAnsi" w:hAnsiTheme="minorHAnsi" w:cstheme="minorHAnsi"/>
        </w:rPr>
        <w:t xml:space="preserve">  </w:t>
      </w:r>
    </w:p>
    <w:p w:rsidR="004C14BA" w:rsidRDefault="00E64415" w:rsidP="00BE60C0">
      <w:pPr>
        <w:pStyle w:val="Default"/>
        <w:numPr>
          <w:ilvl w:val="1"/>
          <w:numId w:val="26"/>
        </w:numPr>
        <w:spacing w:after="240"/>
        <w:rPr>
          <w:rFonts w:asciiTheme="minorHAnsi" w:hAnsiTheme="minorHAnsi" w:cstheme="minorHAnsi"/>
        </w:rPr>
      </w:pPr>
      <w:r w:rsidRPr="00BE60C0">
        <w:rPr>
          <w:rFonts w:asciiTheme="minorHAnsi" w:hAnsiTheme="minorHAnsi" w:cstheme="minorHAnsi"/>
          <w:i/>
          <w:u w:val="single"/>
        </w:rPr>
        <w:t xml:space="preserve">by July 1 of </w:t>
      </w:r>
      <w:r w:rsidR="00000A70">
        <w:rPr>
          <w:rFonts w:asciiTheme="minorHAnsi" w:hAnsiTheme="minorHAnsi" w:cstheme="minorHAnsi"/>
          <w:i/>
          <w:u w:val="single"/>
        </w:rPr>
        <w:t>[</w:t>
      </w:r>
      <w:r w:rsidRPr="00BE60C0">
        <w:rPr>
          <w:rFonts w:asciiTheme="minorHAnsi" w:hAnsiTheme="minorHAnsi" w:cstheme="minorHAnsi"/>
          <w:i/>
          <w:u w:val="single"/>
        </w:rPr>
        <w:t xml:space="preserve">the </w:t>
      </w:r>
      <w:r w:rsidRPr="00F62343">
        <w:rPr>
          <w:rFonts w:asciiTheme="minorHAnsi" w:hAnsiTheme="minorHAnsi" w:cstheme="minorHAnsi"/>
          <w:b/>
          <w:i/>
          <w:u w:val="single"/>
        </w:rPr>
        <w:t>year after</w:t>
      </w:r>
      <w:r w:rsidRPr="00BE60C0">
        <w:rPr>
          <w:rFonts w:asciiTheme="minorHAnsi" w:hAnsiTheme="minorHAnsi" w:cstheme="minorHAnsi"/>
          <w:i/>
          <w:u w:val="single"/>
        </w:rPr>
        <w:t xml:space="preserve"> the passage of this bill</w:t>
      </w:r>
      <w:r w:rsidR="00000A70">
        <w:rPr>
          <w:rFonts w:asciiTheme="minorHAnsi" w:hAnsiTheme="minorHAnsi" w:cstheme="minorHAnsi"/>
          <w:i/>
          <w:u w:val="single"/>
        </w:rPr>
        <w:t>]</w:t>
      </w:r>
      <w:r w:rsidRPr="00BE60C0">
        <w:rPr>
          <w:rFonts w:asciiTheme="minorHAnsi" w:hAnsiTheme="minorHAnsi" w:cstheme="minorHAnsi"/>
          <w:u w:val="single"/>
        </w:rPr>
        <w:t>,</w:t>
      </w:r>
      <w:r>
        <w:rPr>
          <w:rFonts w:asciiTheme="minorHAnsi" w:hAnsiTheme="minorHAnsi" w:cstheme="minorHAnsi"/>
        </w:rPr>
        <w:t xml:space="preserve"> all supervisory unions shall be eliminated and replaced by 15 Educational Districts centered on existing Career and Technical Education Centers for a one time savings of $</w:t>
      </w:r>
      <w:proofErr w:type="spellStart"/>
      <w:r>
        <w:rPr>
          <w:rFonts w:asciiTheme="minorHAnsi" w:hAnsiTheme="minorHAnsi" w:cstheme="minorHAnsi"/>
        </w:rPr>
        <w:t>xxxxx.xx</w:t>
      </w:r>
      <w:proofErr w:type="spellEnd"/>
      <w:r w:rsidR="0015184F">
        <w:rPr>
          <w:rFonts w:asciiTheme="minorHAnsi" w:hAnsiTheme="minorHAnsi" w:cstheme="minorHAnsi"/>
        </w:rPr>
        <w:t>.  First year measurement of success</w:t>
      </w:r>
      <w:r w:rsidR="00E86D68">
        <w:rPr>
          <w:rFonts w:asciiTheme="minorHAnsi" w:hAnsiTheme="minorHAnsi" w:cstheme="minorHAnsi"/>
        </w:rPr>
        <w:t xml:space="preserve"> [12 months after establishing EDs]</w:t>
      </w:r>
      <w:r w:rsidR="0015184F">
        <w:rPr>
          <w:rFonts w:asciiTheme="minorHAnsi" w:hAnsiTheme="minorHAnsi" w:cstheme="minorHAnsi"/>
        </w:rPr>
        <w:t>:</w:t>
      </w:r>
    </w:p>
    <w:p w:rsidR="00E64415" w:rsidRDefault="00E64415" w:rsidP="00BE60C0">
      <w:pPr>
        <w:pStyle w:val="Default"/>
        <w:numPr>
          <w:ilvl w:val="2"/>
          <w:numId w:val="26"/>
        </w:numPr>
        <w:spacing w:after="240"/>
        <w:rPr>
          <w:rFonts w:asciiTheme="minorHAnsi" w:hAnsiTheme="minorHAnsi" w:cstheme="minorHAnsi"/>
        </w:rPr>
      </w:pPr>
      <w:r>
        <w:rPr>
          <w:rFonts w:asciiTheme="minorHAnsi" w:hAnsiTheme="minorHAnsi" w:cstheme="minorHAnsi"/>
        </w:rPr>
        <w:t xml:space="preserve">The governance structure </w:t>
      </w:r>
      <w:r w:rsidR="0048011C">
        <w:rPr>
          <w:rFonts w:asciiTheme="minorHAnsi" w:hAnsiTheme="minorHAnsi" w:cstheme="minorHAnsi"/>
        </w:rPr>
        <w:t>of all</w:t>
      </w:r>
      <w:r w:rsidR="0015184F">
        <w:rPr>
          <w:rFonts w:asciiTheme="minorHAnsi" w:hAnsiTheme="minorHAnsi" w:cstheme="minorHAnsi"/>
        </w:rPr>
        <w:t xml:space="preserve"> ED</w:t>
      </w:r>
      <w:r w:rsidR="0048011C">
        <w:rPr>
          <w:rFonts w:asciiTheme="minorHAnsi" w:hAnsiTheme="minorHAnsi" w:cstheme="minorHAnsi"/>
        </w:rPr>
        <w:t>s</w:t>
      </w:r>
      <w:r w:rsidR="0015184F">
        <w:rPr>
          <w:rFonts w:asciiTheme="minorHAnsi" w:hAnsiTheme="minorHAnsi" w:cstheme="minorHAnsi"/>
        </w:rPr>
        <w:t xml:space="preserve"> </w:t>
      </w:r>
      <w:r>
        <w:rPr>
          <w:rFonts w:asciiTheme="minorHAnsi" w:hAnsiTheme="minorHAnsi" w:cstheme="minorHAnsi"/>
        </w:rPr>
        <w:t>shall be in place</w:t>
      </w:r>
      <w:r w:rsidR="0015184F">
        <w:rPr>
          <w:rFonts w:asciiTheme="minorHAnsi" w:hAnsiTheme="minorHAnsi" w:cstheme="minorHAnsi"/>
        </w:rPr>
        <w:t xml:space="preserve"> (local school boards have elected ED representatives)</w:t>
      </w:r>
      <w:r w:rsidR="00BE60C0">
        <w:rPr>
          <w:rFonts w:asciiTheme="minorHAnsi" w:hAnsiTheme="minorHAnsi" w:cstheme="minorHAnsi"/>
        </w:rPr>
        <w:t xml:space="preserve">, </w:t>
      </w:r>
      <w:r w:rsidR="0015184F">
        <w:rPr>
          <w:rFonts w:asciiTheme="minorHAnsi" w:hAnsiTheme="minorHAnsi" w:cstheme="minorHAnsi"/>
        </w:rPr>
        <w:t>shall have met at least monthly and the following activities accomplished:</w:t>
      </w:r>
    </w:p>
    <w:p w:rsidR="0015184F" w:rsidRDefault="008551F5" w:rsidP="00BE60C0">
      <w:pPr>
        <w:pStyle w:val="Default"/>
        <w:numPr>
          <w:ilvl w:val="3"/>
          <w:numId w:val="26"/>
        </w:numPr>
        <w:spacing w:after="240"/>
        <w:rPr>
          <w:rFonts w:asciiTheme="minorHAnsi" w:hAnsiTheme="minorHAnsi" w:cstheme="minorHAnsi"/>
        </w:rPr>
      </w:pPr>
      <w:r>
        <w:rPr>
          <w:rFonts w:asciiTheme="minorHAnsi" w:hAnsiTheme="minorHAnsi" w:cstheme="minorHAnsi"/>
        </w:rPr>
        <w:t>Drafted vision/mission statement, major goals and strategies for presentation at Town Meeting in March.</w:t>
      </w:r>
    </w:p>
    <w:p w:rsidR="008551F5" w:rsidRDefault="008551F5" w:rsidP="00BE60C0">
      <w:pPr>
        <w:pStyle w:val="Default"/>
        <w:numPr>
          <w:ilvl w:val="3"/>
          <w:numId w:val="26"/>
        </w:numPr>
        <w:spacing w:after="240"/>
        <w:rPr>
          <w:rFonts w:asciiTheme="minorHAnsi" w:hAnsiTheme="minorHAnsi" w:cstheme="minorHAnsi"/>
        </w:rPr>
      </w:pPr>
      <w:r>
        <w:rPr>
          <w:rFonts w:asciiTheme="minorHAnsi" w:hAnsiTheme="minorHAnsi" w:cstheme="minorHAnsi"/>
        </w:rPr>
        <w:t>Drafted ED policies to guide supporting staff</w:t>
      </w:r>
    </w:p>
    <w:p w:rsidR="008551F5" w:rsidRDefault="008551F5" w:rsidP="00BE60C0">
      <w:pPr>
        <w:pStyle w:val="Default"/>
        <w:numPr>
          <w:ilvl w:val="3"/>
          <w:numId w:val="26"/>
        </w:numPr>
        <w:spacing w:after="240"/>
        <w:rPr>
          <w:rFonts w:asciiTheme="minorHAnsi" w:hAnsiTheme="minorHAnsi" w:cstheme="minorHAnsi"/>
        </w:rPr>
      </w:pPr>
      <w:r>
        <w:rPr>
          <w:rFonts w:asciiTheme="minorHAnsi" w:hAnsiTheme="minorHAnsi" w:cstheme="minorHAnsi"/>
        </w:rPr>
        <w:t>Reviewed budgetary items and tax collection procedures developed by staff</w:t>
      </w:r>
    </w:p>
    <w:p w:rsidR="00D63594" w:rsidRPr="00BE60C0" w:rsidRDefault="00D63594" w:rsidP="00BE60C0">
      <w:pPr>
        <w:pStyle w:val="Default"/>
        <w:numPr>
          <w:ilvl w:val="3"/>
          <w:numId w:val="26"/>
        </w:numPr>
        <w:spacing w:after="240"/>
        <w:rPr>
          <w:rFonts w:asciiTheme="minorHAnsi" w:hAnsiTheme="minorHAnsi" w:cstheme="minorHAnsi"/>
        </w:rPr>
      </w:pPr>
      <w:r>
        <w:rPr>
          <w:rFonts w:asciiTheme="minorHAnsi" w:hAnsiTheme="minorHAnsi" w:cstheme="minorHAnsi"/>
        </w:rPr>
        <w:t>Drafted ED website that displays the above</w:t>
      </w:r>
    </w:p>
    <w:p w:rsidR="0015184F" w:rsidRDefault="0015184F" w:rsidP="00BE60C0">
      <w:pPr>
        <w:pStyle w:val="Default"/>
        <w:numPr>
          <w:ilvl w:val="2"/>
          <w:numId w:val="26"/>
        </w:numPr>
        <w:spacing w:after="240"/>
        <w:rPr>
          <w:rFonts w:asciiTheme="minorHAnsi" w:hAnsiTheme="minorHAnsi" w:cstheme="minorHAnsi"/>
        </w:rPr>
      </w:pPr>
      <w:r>
        <w:rPr>
          <w:rFonts w:asciiTheme="minorHAnsi" w:hAnsiTheme="minorHAnsi" w:cstheme="minorHAnsi"/>
        </w:rPr>
        <w:t>The</w:t>
      </w:r>
      <w:r w:rsidR="0048011C">
        <w:rPr>
          <w:rFonts w:asciiTheme="minorHAnsi" w:hAnsiTheme="minorHAnsi" w:cstheme="minorHAnsi"/>
        </w:rPr>
        <w:t xml:space="preserve"> administrative structure of all</w:t>
      </w:r>
      <w:r>
        <w:rPr>
          <w:rFonts w:asciiTheme="minorHAnsi" w:hAnsiTheme="minorHAnsi" w:cstheme="minorHAnsi"/>
        </w:rPr>
        <w:t xml:space="preserve"> ED</w:t>
      </w:r>
      <w:r w:rsidR="0048011C">
        <w:rPr>
          <w:rFonts w:asciiTheme="minorHAnsi" w:hAnsiTheme="minorHAnsi" w:cstheme="minorHAnsi"/>
        </w:rPr>
        <w:t>s</w:t>
      </w:r>
      <w:r>
        <w:rPr>
          <w:rFonts w:asciiTheme="minorHAnsi" w:hAnsiTheme="minorHAnsi" w:cstheme="minorHAnsi"/>
        </w:rPr>
        <w:t xml:space="preserve"> shall be in place (administrative staff reporting to the ED board are hired) and the following activities accomplished:</w:t>
      </w:r>
    </w:p>
    <w:p w:rsidR="008551F5" w:rsidRDefault="008551F5" w:rsidP="00BE60C0">
      <w:pPr>
        <w:pStyle w:val="Default"/>
        <w:numPr>
          <w:ilvl w:val="3"/>
          <w:numId w:val="26"/>
        </w:numPr>
        <w:spacing w:after="240"/>
        <w:rPr>
          <w:rFonts w:asciiTheme="minorHAnsi" w:hAnsiTheme="minorHAnsi" w:cstheme="minorHAnsi"/>
        </w:rPr>
      </w:pPr>
      <w:r>
        <w:rPr>
          <w:rFonts w:asciiTheme="minorHAnsi" w:hAnsiTheme="minorHAnsi" w:cstheme="minorHAnsi"/>
        </w:rPr>
        <w:t>Developed budgets for all sending school districts in time for presenting at Town Meeting in March</w:t>
      </w:r>
    </w:p>
    <w:p w:rsidR="008551F5" w:rsidRDefault="008551F5" w:rsidP="00BE60C0">
      <w:pPr>
        <w:pStyle w:val="Default"/>
        <w:numPr>
          <w:ilvl w:val="3"/>
          <w:numId w:val="26"/>
        </w:numPr>
        <w:spacing w:after="240"/>
        <w:rPr>
          <w:rFonts w:asciiTheme="minorHAnsi" w:hAnsiTheme="minorHAnsi" w:cstheme="minorHAnsi"/>
        </w:rPr>
      </w:pPr>
      <w:r>
        <w:rPr>
          <w:rFonts w:asciiTheme="minorHAnsi" w:hAnsiTheme="minorHAnsi" w:cstheme="minorHAnsi"/>
        </w:rPr>
        <w:t>Developed tax collection procedures to be implemented beginning July 1 of the 2</w:t>
      </w:r>
      <w:r w:rsidRPr="008551F5">
        <w:rPr>
          <w:rFonts w:asciiTheme="minorHAnsi" w:hAnsiTheme="minorHAnsi" w:cstheme="minorHAnsi"/>
          <w:vertAlign w:val="superscript"/>
        </w:rPr>
        <w:t>nd</w:t>
      </w:r>
      <w:r>
        <w:rPr>
          <w:rFonts w:asciiTheme="minorHAnsi" w:hAnsiTheme="minorHAnsi" w:cstheme="minorHAnsi"/>
        </w:rPr>
        <w:t xml:space="preserve"> anniversary of the bill’s passage.</w:t>
      </w:r>
    </w:p>
    <w:p w:rsidR="00D63594" w:rsidRDefault="00D63594" w:rsidP="00BE60C0">
      <w:pPr>
        <w:pStyle w:val="Default"/>
        <w:numPr>
          <w:ilvl w:val="3"/>
          <w:numId w:val="26"/>
        </w:numPr>
        <w:spacing w:after="240"/>
        <w:rPr>
          <w:rFonts w:asciiTheme="minorHAnsi" w:hAnsiTheme="minorHAnsi" w:cstheme="minorHAnsi"/>
        </w:rPr>
      </w:pPr>
      <w:r>
        <w:rPr>
          <w:rFonts w:asciiTheme="minorHAnsi" w:hAnsiTheme="minorHAnsi" w:cstheme="minorHAnsi"/>
        </w:rPr>
        <w:t>Implemented ED website that displays the above</w:t>
      </w:r>
      <w:r w:rsidR="006A2822">
        <w:rPr>
          <w:rFonts w:asciiTheme="minorHAnsi" w:hAnsiTheme="minorHAnsi" w:cstheme="minorHAnsi"/>
        </w:rPr>
        <w:t xml:space="preserve"> and offers opportunities for public comment</w:t>
      </w:r>
    </w:p>
    <w:p w:rsidR="00D16B80" w:rsidRDefault="00D63594" w:rsidP="00D16B80">
      <w:pPr>
        <w:pStyle w:val="Default"/>
        <w:numPr>
          <w:ilvl w:val="2"/>
          <w:numId w:val="26"/>
        </w:numPr>
        <w:spacing w:after="240"/>
        <w:rPr>
          <w:rFonts w:asciiTheme="minorHAnsi" w:hAnsiTheme="minorHAnsi" w:cstheme="minorHAnsi"/>
          <w:u w:val="single"/>
        </w:rPr>
      </w:pPr>
      <w:r w:rsidRPr="00BE60C0">
        <w:rPr>
          <w:rFonts w:asciiTheme="minorHAnsi" w:hAnsiTheme="minorHAnsi" w:cstheme="minorHAnsi"/>
        </w:rPr>
        <w:t xml:space="preserve">The Secretary of Education shall </w:t>
      </w:r>
      <w:r w:rsidR="00F62343">
        <w:rPr>
          <w:rFonts w:asciiTheme="minorHAnsi" w:hAnsiTheme="minorHAnsi" w:cstheme="minorHAnsi"/>
        </w:rPr>
        <w:t>e-</w:t>
      </w:r>
      <w:r w:rsidRPr="00BE60C0">
        <w:rPr>
          <w:rFonts w:asciiTheme="minorHAnsi" w:hAnsiTheme="minorHAnsi" w:cstheme="minorHAnsi"/>
        </w:rPr>
        <w:t xml:space="preserve">file a transition progress report every quarter for the first two years </w:t>
      </w:r>
      <w:r w:rsidR="00F62343">
        <w:rPr>
          <w:rFonts w:asciiTheme="minorHAnsi" w:hAnsiTheme="minorHAnsi" w:cstheme="minorHAnsi"/>
        </w:rPr>
        <w:t>[beginning xx/xx/</w:t>
      </w:r>
      <w:proofErr w:type="spellStart"/>
      <w:r w:rsidR="00F62343">
        <w:rPr>
          <w:rFonts w:asciiTheme="minorHAnsi" w:hAnsiTheme="minorHAnsi" w:cstheme="minorHAnsi"/>
        </w:rPr>
        <w:t>xxxx</w:t>
      </w:r>
      <w:proofErr w:type="spellEnd"/>
      <w:r w:rsidR="00F62343">
        <w:rPr>
          <w:rFonts w:asciiTheme="minorHAnsi" w:hAnsiTheme="minorHAnsi" w:cstheme="minorHAnsi"/>
        </w:rPr>
        <w:t xml:space="preserve">] </w:t>
      </w:r>
      <w:r w:rsidR="006A2822">
        <w:rPr>
          <w:rFonts w:asciiTheme="minorHAnsi" w:hAnsiTheme="minorHAnsi" w:cstheme="minorHAnsi"/>
        </w:rPr>
        <w:t>to</w:t>
      </w:r>
      <w:r w:rsidRPr="00BE60C0">
        <w:rPr>
          <w:rFonts w:asciiTheme="minorHAnsi" w:hAnsiTheme="minorHAnsi" w:cstheme="minorHAnsi"/>
        </w:rPr>
        <w:t xml:space="preserve"> the Education Committee chairs o</w:t>
      </w:r>
      <w:r w:rsidR="006A2822">
        <w:rPr>
          <w:rFonts w:asciiTheme="minorHAnsi" w:hAnsiTheme="minorHAnsi" w:cstheme="minorHAnsi"/>
        </w:rPr>
        <w:t>f each House</w:t>
      </w:r>
      <w:r w:rsidR="008245D1">
        <w:rPr>
          <w:rFonts w:asciiTheme="minorHAnsi" w:hAnsiTheme="minorHAnsi" w:cstheme="minorHAnsi"/>
        </w:rPr>
        <w:t>.   T</w:t>
      </w:r>
      <w:r w:rsidR="006A2822">
        <w:rPr>
          <w:rFonts w:asciiTheme="minorHAnsi" w:hAnsiTheme="minorHAnsi" w:cstheme="minorHAnsi"/>
        </w:rPr>
        <w:t>he report</w:t>
      </w:r>
      <w:r w:rsidR="008245D1">
        <w:rPr>
          <w:rFonts w:asciiTheme="minorHAnsi" w:hAnsiTheme="minorHAnsi" w:cstheme="minorHAnsi"/>
        </w:rPr>
        <w:t>s</w:t>
      </w:r>
      <w:r w:rsidR="006A2822">
        <w:rPr>
          <w:rFonts w:asciiTheme="minorHAnsi" w:hAnsiTheme="minorHAnsi" w:cstheme="minorHAnsi"/>
        </w:rPr>
        <w:t xml:space="preserve"> shall</w:t>
      </w:r>
      <w:r w:rsidRPr="00BE60C0">
        <w:rPr>
          <w:rFonts w:asciiTheme="minorHAnsi" w:hAnsiTheme="minorHAnsi" w:cstheme="minorHAnsi"/>
        </w:rPr>
        <w:t xml:space="preserve"> be prominently displayed on the Department’s website along with links </w:t>
      </w:r>
      <w:r w:rsidRPr="00D16B80">
        <w:rPr>
          <w:rFonts w:asciiTheme="minorHAnsi" w:hAnsiTheme="minorHAnsi" w:cstheme="minorHAnsi"/>
        </w:rPr>
        <w:t xml:space="preserve">to ED websites as they come online.  </w:t>
      </w:r>
    </w:p>
    <w:p w:rsidR="00D16B80" w:rsidRPr="001E1C01" w:rsidRDefault="00D16B80" w:rsidP="00D16B80">
      <w:pPr>
        <w:pStyle w:val="Default"/>
        <w:numPr>
          <w:ilvl w:val="3"/>
          <w:numId w:val="26"/>
        </w:numPr>
        <w:rPr>
          <w:rFonts w:asciiTheme="minorHAnsi" w:hAnsiTheme="minorHAnsi" w:cstheme="minorHAnsi"/>
          <w:u w:val="single"/>
        </w:rPr>
      </w:pPr>
      <w:r w:rsidRPr="00D16B80">
        <w:rPr>
          <w:rFonts w:asciiTheme="minorHAnsi" w:hAnsiTheme="minorHAnsi" w:cstheme="minorHAnsi"/>
        </w:rPr>
        <w:t xml:space="preserve">The Education Committees of each House shall study </w:t>
      </w:r>
      <w:r>
        <w:rPr>
          <w:rFonts w:asciiTheme="minorHAnsi" w:hAnsiTheme="minorHAnsi" w:cstheme="minorHAnsi"/>
        </w:rPr>
        <w:t>the reports to ensure that the Department of Education is on track to meet deadlines specified in this bill.</w:t>
      </w:r>
      <w:r w:rsidR="001E1C01">
        <w:rPr>
          <w:rFonts w:asciiTheme="minorHAnsi" w:hAnsiTheme="minorHAnsi" w:cstheme="minorHAnsi"/>
        </w:rPr>
        <w:t xml:space="preserve">  It is also the responsibility of these committees to report concerns from </w:t>
      </w:r>
      <w:r w:rsidR="001E1C01">
        <w:rPr>
          <w:rFonts w:asciiTheme="minorHAnsi" w:hAnsiTheme="minorHAnsi" w:cstheme="minorHAnsi"/>
        </w:rPr>
        <w:lastRenderedPageBreak/>
        <w:t xml:space="preserve">constituents regarding the new changes and to help educate them about the new system.  </w:t>
      </w:r>
    </w:p>
    <w:p w:rsidR="001E1C01" w:rsidRPr="00D16B80" w:rsidRDefault="001E1C01" w:rsidP="001E1C01">
      <w:pPr>
        <w:pStyle w:val="Default"/>
        <w:numPr>
          <w:ilvl w:val="4"/>
          <w:numId w:val="26"/>
        </w:numPr>
        <w:rPr>
          <w:rFonts w:asciiTheme="minorHAnsi" w:hAnsiTheme="minorHAnsi" w:cstheme="minorHAnsi"/>
          <w:u w:val="single"/>
        </w:rPr>
      </w:pPr>
      <w:r>
        <w:rPr>
          <w:rFonts w:asciiTheme="minorHAnsi" w:hAnsiTheme="minorHAnsi" w:cstheme="minorHAnsi"/>
        </w:rPr>
        <w:t xml:space="preserve">A specific metric of success in the first two years of implementing this bill is </w:t>
      </w:r>
      <w:r w:rsidR="00500B03">
        <w:rPr>
          <w:rFonts w:asciiTheme="minorHAnsi" w:hAnsiTheme="minorHAnsi" w:cstheme="minorHAnsi"/>
        </w:rPr>
        <w:t xml:space="preserve">that </w:t>
      </w:r>
      <w:r>
        <w:rPr>
          <w:rFonts w:asciiTheme="minorHAnsi" w:hAnsiTheme="minorHAnsi" w:cstheme="minorHAnsi"/>
        </w:rPr>
        <w:t>100% of questions</w:t>
      </w:r>
      <w:r w:rsidR="00500B03">
        <w:rPr>
          <w:rFonts w:asciiTheme="minorHAnsi" w:hAnsiTheme="minorHAnsi" w:cstheme="minorHAnsi"/>
        </w:rPr>
        <w:t xml:space="preserve"> and/or </w:t>
      </w:r>
      <w:proofErr w:type="gramStart"/>
      <w:r>
        <w:rPr>
          <w:rFonts w:asciiTheme="minorHAnsi" w:hAnsiTheme="minorHAnsi" w:cstheme="minorHAnsi"/>
        </w:rPr>
        <w:t>concerns  posted</w:t>
      </w:r>
      <w:proofErr w:type="gramEnd"/>
      <w:r>
        <w:rPr>
          <w:rFonts w:asciiTheme="minorHAnsi" w:hAnsiTheme="minorHAnsi" w:cstheme="minorHAnsi"/>
        </w:rPr>
        <w:t xml:space="preserve"> on ED websites or e-mails/phone calls concerning the EDs </w:t>
      </w:r>
      <w:r w:rsidR="00500B03">
        <w:rPr>
          <w:rFonts w:asciiTheme="minorHAnsi" w:hAnsiTheme="minorHAnsi" w:cstheme="minorHAnsi"/>
        </w:rPr>
        <w:t xml:space="preserve">are </w:t>
      </w:r>
      <w:r>
        <w:rPr>
          <w:rFonts w:asciiTheme="minorHAnsi" w:hAnsiTheme="minorHAnsi" w:cstheme="minorHAnsi"/>
        </w:rPr>
        <w:t>answered by General Assembly member</w:t>
      </w:r>
      <w:r w:rsidR="00500B03">
        <w:rPr>
          <w:rFonts w:asciiTheme="minorHAnsi" w:hAnsiTheme="minorHAnsi" w:cstheme="minorHAnsi"/>
        </w:rPr>
        <w:t>s</w:t>
      </w:r>
      <w:r>
        <w:rPr>
          <w:rFonts w:asciiTheme="minorHAnsi" w:hAnsiTheme="minorHAnsi" w:cstheme="minorHAnsi"/>
        </w:rPr>
        <w:t xml:space="preserve"> who repr</w:t>
      </w:r>
      <w:r w:rsidR="00500B03">
        <w:rPr>
          <w:rFonts w:asciiTheme="minorHAnsi" w:hAnsiTheme="minorHAnsi" w:cstheme="minorHAnsi"/>
        </w:rPr>
        <w:t>esent</w:t>
      </w:r>
      <w:r>
        <w:rPr>
          <w:rFonts w:asciiTheme="minorHAnsi" w:hAnsiTheme="minorHAnsi" w:cstheme="minorHAnsi"/>
        </w:rPr>
        <w:t xml:space="preserve"> the concerned constituents</w:t>
      </w:r>
      <w:r w:rsidR="00500B03">
        <w:rPr>
          <w:rFonts w:asciiTheme="minorHAnsi" w:hAnsiTheme="minorHAnsi" w:cstheme="minorHAnsi"/>
        </w:rPr>
        <w:t>.</w:t>
      </w:r>
    </w:p>
    <w:p w:rsidR="00BE60C0" w:rsidRPr="002512B9" w:rsidRDefault="002512B9" w:rsidP="00BE60C0">
      <w:pPr>
        <w:pStyle w:val="Default"/>
        <w:numPr>
          <w:ilvl w:val="1"/>
          <w:numId w:val="26"/>
        </w:numPr>
        <w:spacing w:after="240"/>
        <w:rPr>
          <w:rFonts w:asciiTheme="minorHAnsi" w:hAnsiTheme="minorHAnsi" w:cstheme="minorHAnsi"/>
          <w:u w:val="single"/>
        </w:rPr>
      </w:pPr>
      <w:r w:rsidRPr="00D16B80">
        <w:rPr>
          <w:rFonts w:asciiTheme="minorHAnsi" w:hAnsiTheme="minorHAnsi" w:cstheme="minorHAnsi"/>
          <w:i/>
          <w:u w:val="single"/>
        </w:rPr>
        <w:t xml:space="preserve">By July 1 of </w:t>
      </w:r>
      <w:r w:rsidR="00F62343" w:rsidRPr="00D16B80">
        <w:rPr>
          <w:rFonts w:asciiTheme="minorHAnsi" w:hAnsiTheme="minorHAnsi" w:cstheme="minorHAnsi"/>
          <w:i/>
          <w:u w:val="single"/>
        </w:rPr>
        <w:t>[</w:t>
      </w:r>
      <w:r w:rsidRPr="00D16B80">
        <w:rPr>
          <w:rFonts w:asciiTheme="minorHAnsi" w:hAnsiTheme="minorHAnsi" w:cstheme="minorHAnsi"/>
          <w:i/>
          <w:u w:val="single"/>
        </w:rPr>
        <w:t>the following year</w:t>
      </w:r>
      <w:proofErr w:type="gramStart"/>
      <w:r w:rsidR="00F62343" w:rsidRPr="00D16B80">
        <w:rPr>
          <w:rFonts w:asciiTheme="minorHAnsi" w:hAnsiTheme="minorHAnsi" w:cstheme="minorHAnsi"/>
          <w:i/>
          <w:u w:val="single"/>
        </w:rPr>
        <w:t>]</w:t>
      </w:r>
      <w:r w:rsidRPr="00D16B80">
        <w:rPr>
          <w:rFonts w:asciiTheme="minorHAnsi" w:hAnsiTheme="minorHAnsi" w:cstheme="minorHAnsi"/>
        </w:rPr>
        <w:t xml:space="preserve"> </w:t>
      </w:r>
      <w:r w:rsidR="00BE60C0" w:rsidRPr="00D16B80">
        <w:rPr>
          <w:rFonts w:asciiTheme="minorHAnsi" w:hAnsiTheme="minorHAnsi" w:cstheme="minorHAnsi"/>
        </w:rPr>
        <w:t xml:space="preserve"> the</w:t>
      </w:r>
      <w:proofErr w:type="gramEnd"/>
      <w:r w:rsidR="00BE60C0" w:rsidRPr="00D16B80">
        <w:rPr>
          <w:rFonts w:asciiTheme="minorHAnsi" w:hAnsiTheme="minorHAnsi" w:cstheme="minorHAnsi"/>
        </w:rPr>
        <w:t xml:space="preserve"> EDs shall take on the additional </w:t>
      </w:r>
      <w:r w:rsidRPr="00D16B80">
        <w:rPr>
          <w:rFonts w:asciiTheme="minorHAnsi" w:hAnsiTheme="minorHAnsi" w:cstheme="minorHAnsi"/>
        </w:rPr>
        <w:t xml:space="preserve">duties of aligning the Career and Tech Centers with their sending secondary schools, union negotiation, and </w:t>
      </w:r>
      <w:r w:rsidR="00BE60C0" w:rsidRPr="00D16B80">
        <w:rPr>
          <w:rFonts w:asciiTheme="minorHAnsi" w:hAnsiTheme="minorHAnsi" w:cstheme="minorHAnsi"/>
        </w:rPr>
        <w:t>purchasing</w:t>
      </w:r>
      <w:r w:rsidRPr="00D16B80">
        <w:rPr>
          <w:rFonts w:asciiTheme="minorHAnsi" w:hAnsiTheme="minorHAnsi" w:cstheme="minorHAnsi"/>
        </w:rPr>
        <w:t>/distribution</w:t>
      </w:r>
      <w:r w:rsidR="00BE60C0" w:rsidRPr="00D16B80">
        <w:rPr>
          <w:rFonts w:asciiTheme="minorHAnsi" w:hAnsiTheme="minorHAnsi" w:cstheme="minorHAnsi"/>
        </w:rPr>
        <w:t xml:space="preserve"> of common supplies and materials</w:t>
      </w:r>
      <w:r w:rsidR="00BE60C0" w:rsidRPr="00D16B80">
        <w:rPr>
          <w:rFonts w:asciiTheme="minorHAnsi" w:hAnsiTheme="minorHAnsi" w:cstheme="minorHAnsi"/>
          <w:u w:val="single"/>
        </w:rPr>
        <w:t>.</w:t>
      </w:r>
    </w:p>
    <w:p w:rsidR="002512B9" w:rsidRPr="00BE60C0" w:rsidRDefault="002512B9" w:rsidP="002512B9">
      <w:pPr>
        <w:pStyle w:val="Default"/>
        <w:numPr>
          <w:ilvl w:val="2"/>
          <w:numId w:val="26"/>
        </w:numPr>
        <w:spacing w:after="240"/>
        <w:rPr>
          <w:rFonts w:asciiTheme="minorHAnsi" w:hAnsiTheme="minorHAnsi" w:cstheme="minorHAnsi"/>
          <w:u w:val="single"/>
        </w:rPr>
      </w:pPr>
      <w:r>
        <w:rPr>
          <w:rFonts w:asciiTheme="minorHAnsi" w:hAnsiTheme="minorHAnsi" w:cstheme="minorHAnsi"/>
        </w:rPr>
        <w:t>The websites of all EDs shall note progress in these areas and the Secretary of Education will note progress in annual reports to the General Assembly (Ed Committee Chairs)</w:t>
      </w:r>
      <w:r w:rsidR="00F62343">
        <w:rPr>
          <w:rFonts w:asciiTheme="minorHAnsi" w:hAnsiTheme="minorHAnsi" w:cstheme="minorHAnsi"/>
        </w:rPr>
        <w:t xml:space="preserve"> after the two year quarterly period has expired.</w:t>
      </w:r>
    </w:p>
    <w:p w:rsidR="004C14BA" w:rsidRPr="00B458C0" w:rsidRDefault="00F62343" w:rsidP="00AA63AC">
      <w:pPr>
        <w:pStyle w:val="Default"/>
        <w:numPr>
          <w:ilvl w:val="0"/>
          <w:numId w:val="26"/>
        </w:numPr>
        <w:spacing w:after="240"/>
        <w:rPr>
          <w:rFonts w:asciiTheme="minorHAnsi" w:hAnsiTheme="minorHAnsi" w:cstheme="minorHAnsi"/>
        </w:rPr>
      </w:pPr>
      <w:r>
        <w:rPr>
          <w:rFonts w:asciiTheme="minorHAnsi" w:hAnsiTheme="minorHAnsi" w:cstheme="minorHAnsi"/>
          <w:u w:val="single"/>
        </w:rPr>
        <w:t>Educational Excellence Commission</w:t>
      </w:r>
      <w:r w:rsidR="00F3080D">
        <w:rPr>
          <w:rFonts w:asciiTheme="minorHAnsi" w:hAnsiTheme="minorHAnsi" w:cstheme="minorHAnsi"/>
          <w:u w:val="single"/>
        </w:rPr>
        <w:t xml:space="preserve"> </w:t>
      </w:r>
      <w:r w:rsidR="004C14BA" w:rsidRPr="00BE60C0">
        <w:rPr>
          <w:rFonts w:asciiTheme="minorHAnsi" w:hAnsiTheme="minorHAnsi" w:cstheme="minorHAnsi"/>
          <w:u w:val="single"/>
        </w:rPr>
        <w:t xml:space="preserve">:  </w:t>
      </w:r>
    </w:p>
    <w:p w:rsidR="004C14BA" w:rsidRPr="00F62343" w:rsidRDefault="00F62343" w:rsidP="00AA63AC">
      <w:pPr>
        <w:pStyle w:val="Default"/>
        <w:numPr>
          <w:ilvl w:val="1"/>
          <w:numId w:val="26"/>
        </w:numPr>
        <w:spacing w:after="240"/>
        <w:rPr>
          <w:rFonts w:asciiTheme="minorHAnsi" w:hAnsiTheme="minorHAnsi" w:cstheme="minorHAnsi"/>
          <w:i/>
          <w:u w:val="single"/>
        </w:rPr>
      </w:pPr>
      <w:r w:rsidRPr="00F62343">
        <w:rPr>
          <w:rFonts w:asciiTheme="minorHAnsi" w:hAnsiTheme="minorHAnsi" w:cstheme="minorHAnsi"/>
          <w:i/>
          <w:u w:val="single"/>
        </w:rPr>
        <w:t xml:space="preserve">By July 1 </w:t>
      </w:r>
      <w:r>
        <w:rPr>
          <w:rFonts w:asciiTheme="minorHAnsi" w:hAnsiTheme="minorHAnsi" w:cstheme="minorHAnsi"/>
          <w:i/>
          <w:u w:val="single"/>
        </w:rPr>
        <w:t>[</w:t>
      </w:r>
      <w:r w:rsidRPr="00F62343">
        <w:rPr>
          <w:rFonts w:asciiTheme="minorHAnsi" w:hAnsiTheme="minorHAnsi" w:cstheme="minorHAnsi"/>
          <w:i/>
          <w:u w:val="single"/>
        </w:rPr>
        <w:t>following the passage of this bill</w:t>
      </w:r>
      <w:proofErr w:type="gramStart"/>
      <w:r>
        <w:rPr>
          <w:rFonts w:asciiTheme="minorHAnsi" w:hAnsiTheme="minorHAnsi" w:cstheme="minorHAnsi"/>
          <w:i/>
          <w:u w:val="single"/>
        </w:rPr>
        <w:t>]</w:t>
      </w:r>
      <w:r>
        <w:rPr>
          <w:rFonts w:asciiTheme="minorHAnsi" w:hAnsiTheme="minorHAnsi" w:cstheme="minorHAnsi"/>
        </w:rPr>
        <w:t xml:space="preserve">  the</w:t>
      </w:r>
      <w:proofErr w:type="gramEnd"/>
      <w:r>
        <w:rPr>
          <w:rFonts w:asciiTheme="minorHAnsi" w:hAnsiTheme="minorHAnsi" w:cstheme="minorHAnsi"/>
        </w:rPr>
        <w:t xml:space="preserve"> Secretary of Education shall appoint Commission members and provide them with direction and resources to accomplish the requirements described in this bill</w:t>
      </w:r>
      <w:r w:rsidR="00F3080D">
        <w:rPr>
          <w:rFonts w:asciiTheme="minorHAnsi" w:hAnsiTheme="minorHAnsi" w:cstheme="minorHAnsi"/>
        </w:rPr>
        <w:t>.</w:t>
      </w:r>
    </w:p>
    <w:p w:rsidR="00F40757" w:rsidRDefault="00F3080D" w:rsidP="00AA63AC">
      <w:pPr>
        <w:pStyle w:val="Default"/>
        <w:numPr>
          <w:ilvl w:val="1"/>
          <w:numId w:val="26"/>
        </w:numPr>
        <w:spacing w:after="240"/>
        <w:rPr>
          <w:rFonts w:asciiTheme="minorHAnsi" w:hAnsiTheme="minorHAnsi" w:cstheme="minorHAnsi"/>
        </w:rPr>
      </w:pPr>
      <w:r>
        <w:rPr>
          <w:rFonts w:asciiTheme="minorHAnsi" w:hAnsiTheme="minorHAnsi" w:cstheme="minorHAnsi"/>
          <w:i/>
          <w:u w:val="single"/>
        </w:rPr>
        <w:t>By July 1 of [</w:t>
      </w:r>
      <w:r w:rsidR="006A2822">
        <w:rPr>
          <w:rFonts w:asciiTheme="minorHAnsi" w:hAnsiTheme="minorHAnsi" w:cstheme="minorHAnsi"/>
          <w:i/>
          <w:u w:val="single"/>
        </w:rPr>
        <w:t>Year 1</w:t>
      </w:r>
      <w:r>
        <w:rPr>
          <w:rFonts w:asciiTheme="minorHAnsi" w:hAnsiTheme="minorHAnsi" w:cstheme="minorHAnsi"/>
          <w:i/>
          <w:u w:val="single"/>
        </w:rPr>
        <w:t>]</w:t>
      </w:r>
      <w:r>
        <w:rPr>
          <w:rFonts w:asciiTheme="minorHAnsi" w:hAnsiTheme="minorHAnsi" w:cstheme="minorHAnsi"/>
        </w:rPr>
        <w:t xml:space="preserve"> the Commission shall have met at least monthly and accomplished the following:</w:t>
      </w:r>
    </w:p>
    <w:p w:rsidR="00F3080D" w:rsidRDefault="00F3080D" w:rsidP="00F3080D">
      <w:pPr>
        <w:pStyle w:val="Default"/>
        <w:numPr>
          <w:ilvl w:val="2"/>
          <w:numId w:val="26"/>
        </w:numPr>
        <w:spacing w:after="240"/>
        <w:rPr>
          <w:rFonts w:asciiTheme="minorHAnsi" w:hAnsiTheme="minorHAnsi" w:cstheme="minorHAnsi"/>
        </w:rPr>
      </w:pPr>
      <w:r>
        <w:rPr>
          <w:rFonts w:asciiTheme="minorHAnsi" w:hAnsiTheme="minorHAnsi" w:cstheme="minorHAnsi"/>
        </w:rPr>
        <w:t>Drafted vision/mission statement, major goals and strategies for presentation to th</w:t>
      </w:r>
      <w:r w:rsidR="006A2822">
        <w:rPr>
          <w:rFonts w:asciiTheme="minorHAnsi" w:hAnsiTheme="minorHAnsi" w:cstheme="minorHAnsi"/>
        </w:rPr>
        <w:t>e Education Committees of both H</w:t>
      </w:r>
      <w:r>
        <w:rPr>
          <w:rFonts w:asciiTheme="minorHAnsi" w:hAnsiTheme="minorHAnsi" w:cstheme="minorHAnsi"/>
        </w:rPr>
        <w:t>ouses by February 1.</w:t>
      </w:r>
    </w:p>
    <w:p w:rsidR="00F3080D" w:rsidRPr="00F3080D" w:rsidRDefault="00F3080D" w:rsidP="00F3080D">
      <w:pPr>
        <w:pStyle w:val="Default"/>
        <w:numPr>
          <w:ilvl w:val="2"/>
          <w:numId w:val="26"/>
        </w:numPr>
        <w:spacing w:after="240"/>
        <w:rPr>
          <w:rFonts w:asciiTheme="minorHAnsi" w:hAnsiTheme="minorHAnsi" w:cstheme="minorHAnsi"/>
        </w:rPr>
      </w:pPr>
      <w:r>
        <w:rPr>
          <w:rFonts w:asciiTheme="minorHAnsi" w:hAnsiTheme="minorHAnsi" w:cstheme="minorHAnsi"/>
        </w:rPr>
        <w:t xml:space="preserve">Drafted a process for assessing the strengths and weaknesses of Vermont’s </w:t>
      </w:r>
      <w:r w:rsidR="006A2822">
        <w:rPr>
          <w:rFonts w:asciiTheme="minorHAnsi" w:hAnsiTheme="minorHAnsi" w:cstheme="minorHAnsi"/>
        </w:rPr>
        <w:t>k-12 system from the perspective of employers and higher education.</w:t>
      </w:r>
      <w:r w:rsidRPr="00F3080D">
        <w:rPr>
          <w:rFonts w:asciiTheme="minorHAnsi" w:hAnsiTheme="minorHAnsi" w:cstheme="minorHAnsi"/>
        </w:rPr>
        <w:t xml:space="preserve"> </w:t>
      </w:r>
    </w:p>
    <w:p w:rsidR="00F3080D" w:rsidRPr="00BE60C0" w:rsidRDefault="006A2822" w:rsidP="00F3080D">
      <w:pPr>
        <w:pStyle w:val="Default"/>
        <w:numPr>
          <w:ilvl w:val="2"/>
          <w:numId w:val="26"/>
        </w:numPr>
        <w:spacing w:after="240"/>
        <w:rPr>
          <w:rFonts w:asciiTheme="minorHAnsi" w:hAnsiTheme="minorHAnsi" w:cstheme="minorHAnsi"/>
        </w:rPr>
      </w:pPr>
      <w:r>
        <w:rPr>
          <w:rFonts w:asciiTheme="minorHAnsi" w:hAnsiTheme="minorHAnsi" w:cstheme="minorHAnsi"/>
        </w:rPr>
        <w:t>Drafted EEC</w:t>
      </w:r>
      <w:r w:rsidR="00F3080D">
        <w:rPr>
          <w:rFonts w:asciiTheme="minorHAnsi" w:hAnsiTheme="minorHAnsi" w:cstheme="minorHAnsi"/>
        </w:rPr>
        <w:t xml:space="preserve"> website that displays the above</w:t>
      </w:r>
    </w:p>
    <w:p w:rsidR="00F3080D" w:rsidRDefault="006A2822" w:rsidP="00AA63AC">
      <w:pPr>
        <w:pStyle w:val="Default"/>
        <w:numPr>
          <w:ilvl w:val="1"/>
          <w:numId w:val="26"/>
        </w:numPr>
        <w:spacing w:after="240"/>
        <w:rPr>
          <w:rFonts w:asciiTheme="minorHAnsi" w:hAnsiTheme="minorHAnsi" w:cstheme="minorHAnsi"/>
        </w:rPr>
      </w:pPr>
      <w:r>
        <w:rPr>
          <w:rFonts w:asciiTheme="minorHAnsi" w:hAnsiTheme="minorHAnsi" w:cstheme="minorHAnsi"/>
          <w:i/>
          <w:u w:val="single"/>
        </w:rPr>
        <w:t xml:space="preserve">By February of [Year 2] </w:t>
      </w:r>
      <w:r w:rsidR="008245D1">
        <w:rPr>
          <w:rFonts w:asciiTheme="minorHAnsi" w:hAnsiTheme="minorHAnsi" w:cstheme="minorHAnsi"/>
        </w:rPr>
        <w:t>the Commission shall accomplish</w:t>
      </w:r>
      <w:r>
        <w:rPr>
          <w:rFonts w:asciiTheme="minorHAnsi" w:hAnsiTheme="minorHAnsi" w:cstheme="minorHAnsi"/>
        </w:rPr>
        <w:t xml:space="preserve"> the following:</w:t>
      </w:r>
    </w:p>
    <w:p w:rsidR="006A2822" w:rsidRDefault="008245D1" w:rsidP="006A2822">
      <w:pPr>
        <w:pStyle w:val="Default"/>
        <w:numPr>
          <w:ilvl w:val="2"/>
          <w:numId w:val="26"/>
        </w:numPr>
        <w:rPr>
          <w:rFonts w:asciiTheme="minorHAnsi" w:hAnsiTheme="minorHAnsi" w:cstheme="minorHAnsi"/>
        </w:rPr>
      </w:pPr>
      <w:r>
        <w:rPr>
          <w:rFonts w:asciiTheme="minorHAnsi" w:hAnsiTheme="minorHAnsi" w:cstheme="minorHAnsi"/>
        </w:rPr>
        <w:t>Submitted a f</w:t>
      </w:r>
      <w:r w:rsidR="006A2822">
        <w:rPr>
          <w:rFonts w:asciiTheme="minorHAnsi" w:hAnsiTheme="minorHAnsi" w:cstheme="minorHAnsi"/>
        </w:rPr>
        <w:t>inal report to the Legislature detailing solutions for aligning Vermont’s k-12 system with the needs of employers and higher education.</w:t>
      </w:r>
    </w:p>
    <w:p w:rsidR="00500B03" w:rsidRDefault="00500B03" w:rsidP="00500B03">
      <w:pPr>
        <w:pStyle w:val="Default"/>
        <w:numPr>
          <w:ilvl w:val="3"/>
          <w:numId w:val="26"/>
        </w:numPr>
        <w:rPr>
          <w:rFonts w:asciiTheme="minorHAnsi" w:hAnsiTheme="minorHAnsi" w:cstheme="minorHAnsi"/>
        </w:rPr>
      </w:pPr>
      <w:r>
        <w:rPr>
          <w:rFonts w:asciiTheme="minorHAnsi" w:hAnsiTheme="minorHAnsi" w:cstheme="minorHAnsi"/>
        </w:rPr>
        <w:t>A specific measure of success shall be a bill submitted to the Educational Committees of both Houses drawn from the Commission’s report.</w:t>
      </w:r>
    </w:p>
    <w:p w:rsidR="008245D1" w:rsidRDefault="008245D1" w:rsidP="008245D1">
      <w:pPr>
        <w:pStyle w:val="Default"/>
        <w:numPr>
          <w:ilvl w:val="2"/>
          <w:numId w:val="26"/>
        </w:numPr>
        <w:spacing w:after="240"/>
        <w:rPr>
          <w:rFonts w:asciiTheme="minorHAnsi" w:hAnsiTheme="minorHAnsi" w:cstheme="minorHAnsi"/>
        </w:rPr>
      </w:pPr>
      <w:r>
        <w:rPr>
          <w:rFonts w:asciiTheme="minorHAnsi" w:hAnsiTheme="minorHAnsi" w:cstheme="minorHAnsi"/>
        </w:rPr>
        <w:t xml:space="preserve">Drafted a report that analyzes </w:t>
      </w:r>
      <w:r w:rsidRPr="008245D1">
        <w:rPr>
          <w:rFonts w:asciiTheme="minorHAnsi" w:hAnsiTheme="minorHAnsi" w:cstheme="minorHAnsi"/>
        </w:rPr>
        <w:t xml:space="preserve">the teacher and principal supply channels in Vermont. </w:t>
      </w:r>
    </w:p>
    <w:p w:rsidR="008245D1" w:rsidRDefault="008245D1" w:rsidP="006771E3">
      <w:pPr>
        <w:pStyle w:val="Default"/>
        <w:numPr>
          <w:ilvl w:val="2"/>
          <w:numId w:val="26"/>
        </w:numPr>
        <w:rPr>
          <w:rFonts w:asciiTheme="minorHAnsi" w:hAnsiTheme="minorHAnsi" w:cstheme="minorHAnsi"/>
        </w:rPr>
      </w:pPr>
      <w:r>
        <w:rPr>
          <w:rFonts w:asciiTheme="minorHAnsi" w:hAnsiTheme="minorHAnsi" w:cstheme="minorHAnsi"/>
        </w:rPr>
        <w:lastRenderedPageBreak/>
        <w:t>Working website that displays the above, with opportunities for public comment</w:t>
      </w:r>
    </w:p>
    <w:p w:rsidR="00E86D68" w:rsidRPr="00E86D68" w:rsidRDefault="00E86D68" w:rsidP="006771E3">
      <w:pPr>
        <w:pStyle w:val="Default"/>
        <w:numPr>
          <w:ilvl w:val="3"/>
          <w:numId w:val="26"/>
        </w:numPr>
        <w:rPr>
          <w:rFonts w:asciiTheme="minorHAnsi" w:hAnsiTheme="minorHAnsi" w:cstheme="minorHAnsi"/>
        </w:rPr>
      </w:pPr>
      <w:r w:rsidRPr="00E86D68">
        <w:rPr>
          <w:rFonts w:asciiTheme="minorHAnsi" w:hAnsiTheme="minorHAnsi" w:cstheme="minorHAnsi"/>
        </w:rPr>
        <w:t>A specific measure of success shall be that 100% of questions/comments</w:t>
      </w:r>
      <w:r>
        <w:rPr>
          <w:rFonts w:asciiTheme="minorHAnsi" w:hAnsiTheme="minorHAnsi" w:cstheme="minorHAnsi"/>
        </w:rPr>
        <w:t xml:space="preserve"> submitted on the website or via phone/e-mail shall be responded to by a Commission member.</w:t>
      </w:r>
    </w:p>
    <w:p w:rsidR="008245D1" w:rsidRDefault="008245D1" w:rsidP="006771E3">
      <w:pPr>
        <w:pStyle w:val="Default"/>
        <w:numPr>
          <w:ilvl w:val="1"/>
          <w:numId w:val="26"/>
        </w:numPr>
        <w:spacing w:before="240" w:after="240"/>
        <w:rPr>
          <w:rFonts w:asciiTheme="minorHAnsi" w:hAnsiTheme="minorHAnsi" w:cstheme="minorHAnsi"/>
        </w:rPr>
      </w:pPr>
      <w:r>
        <w:rPr>
          <w:rFonts w:asciiTheme="minorHAnsi" w:hAnsiTheme="minorHAnsi" w:cstheme="minorHAnsi"/>
          <w:i/>
          <w:u w:val="single"/>
        </w:rPr>
        <w:t>By February of [Year 3]</w:t>
      </w:r>
      <w:r>
        <w:rPr>
          <w:rFonts w:asciiTheme="minorHAnsi" w:hAnsiTheme="minorHAnsi" w:cstheme="minorHAnsi"/>
        </w:rPr>
        <w:t xml:space="preserve"> the Commission shall </w:t>
      </w:r>
      <w:r w:rsidR="00D77085">
        <w:rPr>
          <w:rFonts w:asciiTheme="minorHAnsi" w:hAnsiTheme="minorHAnsi" w:cstheme="minorHAnsi"/>
        </w:rPr>
        <w:t>accomplish the following:</w:t>
      </w:r>
    </w:p>
    <w:p w:rsidR="00D77085" w:rsidRDefault="00D77085" w:rsidP="00D77085">
      <w:pPr>
        <w:pStyle w:val="Default"/>
        <w:numPr>
          <w:ilvl w:val="2"/>
          <w:numId w:val="26"/>
        </w:numPr>
        <w:spacing w:after="240"/>
        <w:rPr>
          <w:rFonts w:asciiTheme="minorHAnsi" w:hAnsiTheme="minorHAnsi" w:cstheme="minorHAnsi"/>
        </w:rPr>
      </w:pPr>
      <w:r>
        <w:rPr>
          <w:rFonts w:asciiTheme="minorHAnsi" w:hAnsiTheme="minorHAnsi" w:cstheme="minorHAnsi"/>
        </w:rPr>
        <w:t>Submitted a final report to the Legislature detailing solutions for improving teacher and principal supply channels in Vermont.</w:t>
      </w:r>
    </w:p>
    <w:p w:rsidR="00500B03" w:rsidRPr="00500B03" w:rsidRDefault="00500B03" w:rsidP="00500B03">
      <w:pPr>
        <w:pStyle w:val="Default"/>
        <w:numPr>
          <w:ilvl w:val="3"/>
          <w:numId w:val="26"/>
        </w:numPr>
        <w:spacing w:after="240"/>
        <w:rPr>
          <w:rFonts w:asciiTheme="minorHAnsi" w:hAnsiTheme="minorHAnsi" w:cstheme="minorHAnsi"/>
        </w:rPr>
      </w:pPr>
      <w:r>
        <w:rPr>
          <w:rFonts w:asciiTheme="minorHAnsi" w:hAnsiTheme="minorHAnsi" w:cstheme="minorHAnsi"/>
        </w:rPr>
        <w:t>A specific measure of success shall be a bill submitted to the Educational Committees of both Houses drawn from the Commission’s report.</w:t>
      </w:r>
    </w:p>
    <w:p w:rsidR="00D77085" w:rsidRDefault="00D77085" w:rsidP="00D77085">
      <w:pPr>
        <w:pStyle w:val="Default"/>
        <w:numPr>
          <w:ilvl w:val="2"/>
          <w:numId w:val="26"/>
        </w:numPr>
        <w:spacing w:after="240"/>
        <w:rPr>
          <w:rFonts w:asciiTheme="minorHAnsi" w:hAnsiTheme="minorHAnsi" w:cstheme="minorHAnsi"/>
        </w:rPr>
      </w:pPr>
      <w:r w:rsidRPr="00D77085">
        <w:rPr>
          <w:rFonts w:asciiTheme="minorHAnsi" w:hAnsiTheme="minorHAnsi" w:cstheme="minorHAnsi"/>
        </w:rPr>
        <w:t xml:space="preserve">Drafted a report that recommends an approach to increase Vermont’s teachers’ salaries so they are in line with the higher salary ranges among the New England states. </w:t>
      </w:r>
    </w:p>
    <w:p w:rsidR="00D77085" w:rsidRPr="00D77085" w:rsidRDefault="00D77085" w:rsidP="00D77085">
      <w:pPr>
        <w:pStyle w:val="Default"/>
        <w:numPr>
          <w:ilvl w:val="1"/>
          <w:numId w:val="26"/>
        </w:numPr>
        <w:spacing w:after="240"/>
        <w:rPr>
          <w:rFonts w:asciiTheme="minorHAnsi" w:hAnsiTheme="minorHAnsi" w:cstheme="minorHAnsi"/>
        </w:rPr>
      </w:pPr>
      <w:r>
        <w:rPr>
          <w:rFonts w:asciiTheme="minorHAnsi" w:hAnsiTheme="minorHAnsi" w:cstheme="minorHAnsi"/>
          <w:i/>
          <w:u w:val="single"/>
        </w:rPr>
        <w:t>By February of [Year 4</w:t>
      </w:r>
      <w:proofErr w:type="gramStart"/>
      <w:r>
        <w:rPr>
          <w:rFonts w:asciiTheme="minorHAnsi" w:hAnsiTheme="minorHAnsi" w:cstheme="minorHAnsi"/>
          <w:i/>
          <w:u w:val="single"/>
        </w:rPr>
        <w:t>]</w:t>
      </w:r>
      <w:r>
        <w:rPr>
          <w:rFonts w:asciiTheme="minorHAnsi" w:hAnsiTheme="minorHAnsi" w:cstheme="minorHAnsi"/>
        </w:rPr>
        <w:t xml:space="preserve">  the</w:t>
      </w:r>
      <w:proofErr w:type="gramEnd"/>
      <w:r>
        <w:rPr>
          <w:rFonts w:asciiTheme="minorHAnsi" w:hAnsiTheme="minorHAnsi" w:cstheme="minorHAnsi"/>
        </w:rPr>
        <w:t xml:space="preserve"> Commission shall submit their final report on teachers’ salaries with a summary of each member’s thoughts on the Commission’s efforts.  The Secretary of Education may retire the Commission at this time, or extend its efforts at his/her discretion or at the request of either House Education Committee.</w:t>
      </w:r>
    </w:p>
    <w:p w:rsidR="004C14BA" w:rsidRPr="00CF4D07" w:rsidRDefault="006771E3" w:rsidP="00AA63AC">
      <w:pPr>
        <w:pStyle w:val="Default"/>
        <w:numPr>
          <w:ilvl w:val="0"/>
          <w:numId w:val="26"/>
        </w:numPr>
        <w:spacing w:after="240"/>
        <w:rPr>
          <w:rFonts w:asciiTheme="minorHAnsi" w:hAnsiTheme="minorHAnsi" w:cstheme="minorHAnsi"/>
        </w:rPr>
      </w:pPr>
      <w:r>
        <w:rPr>
          <w:rFonts w:asciiTheme="minorHAnsi" w:hAnsiTheme="minorHAnsi" w:cstheme="minorHAnsi"/>
          <w:u w:val="single"/>
        </w:rPr>
        <w:t>School Calendar Change</w:t>
      </w:r>
    </w:p>
    <w:p w:rsidR="00CF4D07" w:rsidRDefault="00CF4D07" w:rsidP="00CF4D07">
      <w:pPr>
        <w:pStyle w:val="Default"/>
        <w:numPr>
          <w:ilvl w:val="1"/>
          <w:numId w:val="26"/>
        </w:numPr>
        <w:spacing w:after="240"/>
        <w:rPr>
          <w:rFonts w:asciiTheme="minorHAnsi" w:hAnsiTheme="minorHAnsi" w:cstheme="minorHAnsi"/>
        </w:rPr>
      </w:pPr>
      <w:r>
        <w:rPr>
          <w:rFonts w:asciiTheme="minorHAnsi" w:hAnsiTheme="minorHAnsi" w:cstheme="minorHAnsi"/>
          <w:i/>
          <w:u w:val="single"/>
        </w:rPr>
        <w:t>By Jan</w:t>
      </w:r>
      <w:r w:rsidR="002931EC">
        <w:rPr>
          <w:rFonts w:asciiTheme="minorHAnsi" w:hAnsiTheme="minorHAnsi" w:cstheme="minorHAnsi"/>
          <w:i/>
          <w:u w:val="single"/>
        </w:rPr>
        <w:t>uary</w:t>
      </w:r>
      <w:r>
        <w:rPr>
          <w:rFonts w:asciiTheme="minorHAnsi" w:hAnsiTheme="minorHAnsi" w:cstheme="minorHAnsi"/>
          <w:i/>
          <w:u w:val="single"/>
        </w:rPr>
        <w:t xml:space="preserve"> 15 [after the bill passes]</w:t>
      </w:r>
      <w:r>
        <w:rPr>
          <w:rFonts w:asciiTheme="minorHAnsi" w:hAnsiTheme="minorHAnsi" w:cstheme="minorHAnsi"/>
        </w:rPr>
        <w:t xml:space="preserve"> the Secretary of Education shall electronically submit the following to the Education Committees of both Houses</w:t>
      </w:r>
      <w:r w:rsidR="002931EC">
        <w:rPr>
          <w:rFonts w:asciiTheme="minorHAnsi" w:hAnsiTheme="minorHAnsi" w:cstheme="minorHAnsi"/>
        </w:rPr>
        <w:t>, e</w:t>
      </w:r>
      <w:r w:rsidR="00D46B26">
        <w:rPr>
          <w:rFonts w:asciiTheme="minorHAnsi" w:hAnsiTheme="minorHAnsi" w:cstheme="minorHAnsi"/>
        </w:rPr>
        <w:t>ach S</w:t>
      </w:r>
      <w:r w:rsidR="002931EC">
        <w:rPr>
          <w:rFonts w:asciiTheme="minorHAnsi" w:hAnsiTheme="minorHAnsi" w:cstheme="minorHAnsi"/>
        </w:rPr>
        <w:t>ch</w:t>
      </w:r>
      <w:r w:rsidR="00D46B26">
        <w:rPr>
          <w:rFonts w:asciiTheme="minorHAnsi" w:hAnsiTheme="minorHAnsi" w:cstheme="minorHAnsi"/>
        </w:rPr>
        <w:t>ool District B</w:t>
      </w:r>
      <w:r w:rsidR="002931EC">
        <w:rPr>
          <w:rFonts w:asciiTheme="minorHAnsi" w:hAnsiTheme="minorHAnsi" w:cstheme="minorHAnsi"/>
        </w:rPr>
        <w:t>oard chair and ED administrator</w:t>
      </w:r>
      <w:r>
        <w:rPr>
          <w:rFonts w:asciiTheme="minorHAnsi" w:hAnsiTheme="minorHAnsi" w:cstheme="minorHAnsi"/>
        </w:rPr>
        <w:t>:</w:t>
      </w:r>
    </w:p>
    <w:p w:rsidR="00CF4D07" w:rsidRDefault="00CF4D07" w:rsidP="00CF4D07">
      <w:pPr>
        <w:pStyle w:val="Default"/>
        <w:numPr>
          <w:ilvl w:val="2"/>
          <w:numId w:val="26"/>
        </w:numPr>
        <w:spacing w:after="240"/>
        <w:rPr>
          <w:rFonts w:asciiTheme="minorHAnsi" w:hAnsiTheme="minorHAnsi" w:cstheme="minorHAnsi"/>
        </w:rPr>
      </w:pPr>
      <w:r>
        <w:rPr>
          <w:rFonts w:asciiTheme="minorHAnsi" w:hAnsiTheme="minorHAnsi" w:cstheme="minorHAnsi"/>
        </w:rPr>
        <w:t xml:space="preserve">A plan to quickly (by September of that year) certify currently certified Vermont teachers in a second subject area </w:t>
      </w:r>
    </w:p>
    <w:p w:rsidR="002931EC" w:rsidRDefault="00CF4D07" w:rsidP="00CF4D07">
      <w:pPr>
        <w:pStyle w:val="Default"/>
        <w:numPr>
          <w:ilvl w:val="2"/>
          <w:numId w:val="26"/>
        </w:numPr>
        <w:spacing w:after="240"/>
        <w:rPr>
          <w:rFonts w:asciiTheme="minorHAnsi" w:hAnsiTheme="minorHAnsi" w:cstheme="minorHAnsi"/>
        </w:rPr>
      </w:pPr>
      <w:r>
        <w:rPr>
          <w:rFonts w:asciiTheme="minorHAnsi" w:hAnsiTheme="minorHAnsi" w:cstheme="minorHAnsi"/>
        </w:rPr>
        <w:t xml:space="preserve">An 8 day a week school calendar with no more than 5 (6 in leap years) </w:t>
      </w:r>
      <w:r w:rsidR="002931EC">
        <w:rPr>
          <w:rFonts w:asciiTheme="minorHAnsi" w:hAnsiTheme="minorHAnsi" w:cstheme="minorHAnsi"/>
        </w:rPr>
        <w:t xml:space="preserve">statewide </w:t>
      </w:r>
      <w:r>
        <w:rPr>
          <w:rFonts w:asciiTheme="minorHAnsi" w:hAnsiTheme="minorHAnsi" w:cstheme="minorHAnsi"/>
        </w:rPr>
        <w:t>holidays</w:t>
      </w:r>
    </w:p>
    <w:p w:rsidR="002931EC" w:rsidRDefault="002931EC" w:rsidP="00CF4D07">
      <w:pPr>
        <w:pStyle w:val="Default"/>
        <w:numPr>
          <w:ilvl w:val="2"/>
          <w:numId w:val="26"/>
        </w:numPr>
        <w:spacing w:after="240"/>
        <w:rPr>
          <w:rFonts w:asciiTheme="minorHAnsi" w:hAnsiTheme="minorHAnsi" w:cstheme="minorHAnsi"/>
        </w:rPr>
      </w:pPr>
      <w:r>
        <w:rPr>
          <w:rFonts w:asciiTheme="minorHAnsi" w:hAnsiTheme="minorHAnsi" w:cstheme="minorHAnsi"/>
        </w:rPr>
        <w:t>Media materials explaining the new calendar to the public, especially parents and teachers</w:t>
      </w:r>
    </w:p>
    <w:p w:rsidR="00C851A9" w:rsidRPr="00C851A9" w:rsidRDefault="00D46B26" w:rsidP="00C851A9">
      <w:pPr>
        <w:pStyle w:val="Default"/>
        <w:numPr>
          <w:ilvl w:val="3"/>
          <w:numId w:val="26"/>
        </w:numPr>
        <w:rPr>
          <w:rFonts w:asciiTheme="minorHAnsi" w:hAnsiTheme="minorHAnsi" w:cstheme="minorHAnsi"/>
        </w:rPr>
      </w:pPr>
      <w:r>
        <w:rPr>
          <w:rFonts w:asciiTheme="minorHAnsi" w:hAnsiTheme="minorHAnsi" w:cstheme="minorHAnsi"/>
        </w:rPr>
        <w:t xml:space="preserve"> </w:t>
      </w:r>
      <w:r w:rsidRPr="00E86D68">
        <w:rPr>
          <w:rFonts w:asciiTheme="minorHAnsi" w:hAnsiTheme="minorHAnsi" w:cstheme="minorHAnsi"/>
        </w:rPr>
        <w:t>A specific measure of success shall be that 100% of questions/comments</w:t>
      </w:r>
      <w:r>
        <w:rPr>
          <w:rFonts w:asciiTheme="minorHAnsi" w:hAnsiTheme="minorHAnsi" w:cstheme="minorHAnsi"/>
        </w:rPr>
        <w:t xml:space="preserve"> submitted by the public in any manner shall be resp</w:t>
      </w:r>
      <w:r w:rsidR="00C851A9">
        <w:rPr>
          <w:rFonts w:asciiTheme="minorHAnsi" w:hAnsiTheme="minorHAnsi" w:cstheme="minorHAnsi"/>
        </w:rPr>
        <w:t>onded to by a Commission member</w:t>
      </w:r>
    </w:p>
    <w:p w:rsidR="00D46B26" w:rsidRDefault="00D46B26" w:rsidP="00D46B26">
      <w:pPr>
        <w:pStyle w:val="Default"/>
        <w:spacing w:after="240"/>
        <w:ind w:left="1440"/>
        <w:rPr>
          <w:rFonts w:asciiTheme="minorHAnsi" w:hAnsiTheme="minorHAnsi" w:cstheme="minorHAnsi"/>
        </w:rPr>
      </w:pPr>
    </w:p>
    <w:p w:rsidR="00CF4D07" w:rsidRDefault="00C851A9" w:rsidP="002931EC">
      <w:pPr>
        <w:pStyle w:val="Default"/>
        <w:numPr>
          <w:ilvl w:val="1"/>
          <w:numId w:val="26"/>
        </w:numPr>
        <w:spacing w:after="240"/>
        <w:rPr>
          <w:rFonts w:asciiTheme="minorHAnsi" w:hAnsiTheme="minorHAnsi" w:cstheme="minorHAnsi"/>
        </w:rPr>
      </w:pPr>
      <w:r>
        <w:rPr>
          <w:rFonts w:asciiTheme="minorHAnsi" w:hAnsiTheme="minorHAnsi" w:cstheme="minorHAnsi"/>
          <w:i/>
          <w:u w:val="single"/>
        </w:rPr>
        <w:t>By July 1</w:t>
      </w:r>
      <w:r w:rsidR="002931EC">
        <w:rPr>
          <w:rFonts w:asciiTheme="minorHAnsi" w:hAnsiTheme="minorHAnsi" w:cstheme="minorHAnsi"/>
          <w:i/>
          <w:u w:val="single"/>
        </w:rPr>
        <w:t xml:space="preserve"> [of the same year]</w:t>
      </w:r>
      <w:r w:rsidR="00CF4D07">
        <w:rPr>
          <w:rFonts w:asciiTheme="minorHAnsi" w:hAnsiTheme="minorHAnsi" w:cstheme="minorHAnsi"/>
        </w:rPr>
        <w:t xml:space="preserve"> </w:t>
      </w:r>
    </w:p>
    <w:p w:rsidR="00C851A9" w:rsidRDefault="00D348F6" w:rsidP="00C851A9">
      <w:pPr>
        <w:pStyle w:val="Default"/>
        <w:numPr>
          <w:ilvl w:val="2"/>
          <w:numId w:val="26"/>
        </w:numPr>
        <w:spacing w:after="240"/>
        <w:rPr>
          <w:rFonts w:asciiTheme="minorHAnsi" w:hAnsiTheme="minorHAnsi" w:cstheme="minorHAnsi"/>
        </w:rPr>
      </w:pPr>
      <w:r>
        <w:rPr>
          <w:rFonts w:asciiTheme="minorHAnsi" w:hAnsiTheme="minorHAnsi" w:cstheme="minorHAnsi"/>
        </w:rPr>
        <w:lastRenderedPageBreak/>
        <w:t>Each school shall submit</w:t>
      </w:r>
      <w:r w:rsidR="00C851A9">
        <w:rPr>
          <w:rFonts w:asciiTheme="minorHAnsi" w:hAnsiTheme="minorHAnsi" w:cstheme="minorHAnsi"/>
        </w:rPr>
        <w:t xml:space="preserve"> a plan for implementing the 8 day/week school calendar</w:t>
      </w:r>
      <w:r>
        <w:rPr>
          <w:rFonts w:asciiTheme="minorHAnsi" w:hAnsiTheme="minorHAnsi" w:cstheme="minorHAnsi"/>
        </w:rPr>
        <w:t xml:space="preserve"> to the Secretary of Education and to its ED for posting on its we</w:t>
      </w:r>
      <w:r w:rsidR="00C10FEA">
        <w:rPr>
          <w:rFonts w:asciiTheme="minorHAnsi" w:hAnsiTheme="minorHAnsi" w:cstheme="minorHAnsi"/>
        </w:rPr>
        <w:t>bsite</w:t>
      </w:r>
      <w:r w:rsidR="00C851A9">
        <w:rPr>
          <w:rFonts w:asciiTheme="minorHAnsi" w:hAnsiTheme="minorHAnsi" w:cstheme="minorHAnsi"/>
        </w:rPr>
        <w:t>.  Plan shall include:</w:t>
      </w:r>
    </w:p>
    <w:p w:rsidR="00C851A9" w:rsidRDefault="00C851A9" w:rsidP="00C851A9">
      <w:pPr>
        <w:pStyle w:val="Default"/>
        <w:numPr>
          <w:ilvl w:val="3"/>
          <w:numId w:val="26"/>
        </w:numPr>
        <w:spacing w:after="240"/>
        <w:rPr>
          <w:rFonts w:asciiTheme="minorHAnsi" w:hAnsiTheme="minorHAnsi" w:cstheme="minorHAnsi"/>
        </w:rPr>
      </w:pPr>
      <w:r>
        <w:rPr>
          <w:rFonts w:asciiTheme="minorHAnsi" w:hAnsiTheme="minorHAnsi" w:cstheme="minorHAnsi"/>
        </w:rPr>
        <w:t>How students, faculty, and school administration shall be divided in a way that provides equal opportunity for educational service</w:t>
      </w:r>
      <w:r w:rsidR="00D348F6">
        <w:rPr>
          <w:rFonts w:asciiTheme="minorHAnsi" w:hAnsiTheme="minorHAnsi" w:cstheme="minorHAnsi"/>
        </w:rPr>
        <w:t>s.  Parental input shall be sought and documented.</w:t>
      </w:r>
    </w:p>
    <w:p w:rsidR="00C851A9" w:rsidRDefault="00C851A9" w:rsidP="00C851A9">
      <w:pPr>
        <w:pStyle w:val="Default"/>
        <w:numPr>
          <w:ilvl w:val="3"/>
          <w:numId w:val="26"/>
        </w:numPr>
        <w:spacing w:after="240"/>
        <w:rPr>
          <w:rFonts w:asciiTheme="minorHAnsi" w:hAnsiTheme="minorHAnsi" w:cstheme="minorHAnsi"/>
        </w:rPr>
      </w:pPr>
      <w:r>
        <w:rPr>
          <w:rFonts w:asciiTheme="minorHAnsi" w:hAnsiTheme="minorHAnsi" w:cstheme="minorHAnsi"/>
        </w:rPr>
        <w:t>How younger children shall be supervised when parents are working: training older children for sitting duties and/or encouraging more registered daycares in the area.</w:t>
      </w:r>
    </w:p>
    <w:p w:rsidR="00D348F6" w:rsidRDefault="00D348F6" w:rsidP="00C851A9">
      <w:pPr>
        <w:pStyle w:val="Default"/>
        <w:numPr>
          <w:ilvl w:val="3"/>
          <w:numId w:val="26"/>
        </w:numPr>
        <w:spacing w:after="240"/>
        <w:rPr>
          <w:rFonts w:asciiTheme="minorHAnsi" w:hAnsiTheme="minorHAnsi" w:cstheme="minorHAnsi"/>
        </w:rPr>
      </w:pPr>
      <w:r>
        <w:rPr>
          <w:rFonts w:asciiTheme="minorHAnsi" w:hAnsiTheme="minorHAnsi" w:cstheme="minorHAnsi"/>
        </w:rPr>
        <w:t>Providing work/learn opportunities for older students with community employers.  Each full time job can be filled by 4-8 students during their days out of school.</w:t>
      </w:r>
    </w:p>
    <w:p w:rsidR="00D348F6" w:rsidRDefault="00D348F6" w:rsidP="00C851A9">
      <w:pPr>
        <w:pStyle w:val="Default"/>
        <w:numPr>
          <w:ilvl w:val="3"/>
          <w:numId w:val="26"/>
        </w:numPr>
        <w:spacing w:after="240"/>
        <w:rPr>
          <w:rFonts w:asciiTheme="minorHAnsi" w:hAnsiTheme="minorHAnsi" w:cstheme="minorHAnsi"/>
        </w:rPr>
      </w:pPr>
      <w:r>
        <w:rPr>
          <w:rFonts w:asciiTheme="minorHAnsi" w:hAnsiTheme="minorHAnsi" w:cstheme="minorHAnsi"/>
        </w:rPr>
        <w:t>Providing opportunities for parents on weekends when their children are in school to interact with and/or observe their children in their classrooms.</w:t>
      </w:r>
    </w:p>
    <w:p w:rsidR="00D348F6" w:rsidRDefault="00D348F6" w:rsidP="00C851A9">
      <w:pPr>
        <w:pStyle w:val="Default"/>
        <w:numPr>
          <w:ilvl w:val="3"/>
          <w:numId w:val="26"/>
        </w:numPr>
        <w:spacing w:after="240"/>
        <w:rPr>
          <w:rFonts w:asciiTheme="minorHAnsi" w:hAnsiTheme="minorHAnsi" w:cstheme="minorHAnsi"/>
        </w:rPr>
      </w:pPr>
      <w:r>
        <w:rPr>
          <w:rFonts w:asciiTheme="minorHAnsi" w:hAnsiTheme="minorHAnsi" w:cstheme="minorHAnsi"/>
        </w:rPr>
        <w:t>Providing opportunities throughout the school year for parents, students, faculty, school administrators, and community members to discuss the plan and offer suggestions for improvement.</w:t>
      </w:r>
    </w:p>
    <w:p w:rsidR="00D348F6" w:rsidRDefault="00D348F6" w:rsidP="00D348F6">
      <w:pPr>
        <w:pStyle w:val="Default"/>
        <w:numPr>
          <w:ilvl w:val="1"/>
          <w:numId w:val="26"/>
        </w:numPr>
        <w:spacing w:after="240"/>
        <w:rPr>
          <w:rFonts w:asciiTheme="minorHAnsi" w:hAnsiTheme="minorHAnsi" w:cstheme="minorHAnsi"/>
        </w:rPr>
      </w:pPr>
      <w:r>
        <w:rPr>
          <w:rFonts w:asciiTheme="minorHAnsi" w:hAnsiTheme="minorHAnsi" w:cstheme="minorHAnsi"/>
        </w:rPr>
        <w:t>By September 1 [of the same year]</w:t>
      </w:r>
    </w:p>
    <w:p w:rsidR="00C851A9" w:rsidRPr="00D348F6" w:rsidRDefault="00C851A9" w:rsidP="00D348F6">
      <w:pPr>
        <w:pStyle w:val="Default"/>
        <w:numPr>
          <w:ilvl w:val="2"/>
          <w:numId w:val="26"/>
        </w:numPr>
        <w:spacing w:after="240"/>
        <w:rPr>
          <w:rFonts w:asciiTheme="minorHAnsi" w:hAnsiTheme="minorHAnsi" w:cstheme="minorHAnsi"/>
        </w:rPr>
      </w:pPr>
      <w:r>
        <w:rPr>
          <w:rFonts w:asciiTheme="minorHAnsi" w:hAnsiTheme="minorHAnsi" w:cstheme="minorHAnsi"/>
        </w:rPr>
        <w:t>The 8 day a week school calendar shall be implemented</w:t>
      </w:r>
      <w:r w:rsidR="00C10FEA">
        <w:rPr>
          <w:rFonts w:asciiTheme="minorHAnsi" w:hAnsiTheme="minorHAnsi" w:cstheme="minorHAnsi"/>
        </w:rPr>
        <w:t xml:space="preserve"> and each school</w:t>
      </w:r>
      <w:r w:rsidR="005C51D3">
        <w:rPr>
          <w:rFonts w:asciiTheme="minorHAnsi" w:hAnsiTheme="minorHAnsi" w:cstheme="minorHAnsi"/>
        </w:rPr>
        <w:t>’</w:t>
      </w:r>
      <w:r w:rsidR="00C10FEA">
        <w:rPr>
          <w:rFonts w:asciiTheme="minorHAnsi" w:hAnsiTheme="minorHAnsi" w:cstheme="minorHAnsi"/>
        </w:rPr>
        <w:t>s plan for implementation shall begin</w:t>
      </w:r>
      <w:r>
        <w:rPr>
          <w:rFonts w:asciiTheme="minorHAnsi" w:hAnsiTheme="minorHAnsi" w:cstheme="minorHAnsi"/>
        </w:rPr>
        <w:t>.</w:t>
      </w:r>
    </w:p>
    <w:p w:rsidR="0019561E"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Data Collection &amp; Public Reporting:</w:t>
      </w:r>
      <w:r w:rsidRPr="00B458C0">
        <w:rPr>
          <w:rFonts w:asciiTheme="minorHAnsi" w:hAnsiTheme="minorHAnsi" w:cstheme="minorHAnsi"/>
        </w:rPr>
        <w:t xml:space="preserve"> </w:t>
      </w:r>
      <w:r w:rsidR="005C51D3">
        <w:rPr>
          <w:rFonts w:asciiTheme="minorHAnsi" w:hAnsiTheme="minorHAnsi" w:cstheme="minorHAnsi"/>
        </w:rPr>
        <w:t xml:space="preserve">  Weekly___ Monthly____ </w:t>
      </w:r>
      <w:proofErr w:type="spellStart"/>
      <w:r w:rsidR="005C51D3">
        <w:rPr>
          <w:rFonts w:asciiTheme="minorHAnsi" w:hAnsiTheme="minorHAnsi" w:cstheme="minorHAnsi"/>
        </w:rPr>
        <w:t>Quarterly__XX</w:t>
      </w:r>
      <w:proofErr w:type="spellEnd"/>
      <w:r w:rsidR="005C51D3">
        <w:rPr>
          <w:rFonts w:asciiTheme="minorHAnsi" w:hAnsiTheme="minorHAnsi" w:cstheme="minorHAnsi"/>
        </w:rPr>
        <w:t xml:space="preserve">__ </w:t>
      </w:r>
      <w:proofErr w:type="spellStart"/>
      <w:r w:rsidR="005A1C7D" w:rsidRPr="00B458C0">
        <w:rPr>
          <w:rFonts w:asciiTheme="minorHAnsi" w:hAnsiTheme="minorHAnsi" w:cstheme="minorHAnsi"/>
        </w:rPr>
        <w:t>Annually_XX</w:t>
      </w:r>
      <w:proofErr w:type="spellEnd"/>
      <w:r w:rsidRPr="00B458C0">
        <w:rPr>
          <w:rFonts w:asciiTheme="minorHAnsi" w:hAnsiTheme="minorHAnsi" w:cstheme="minorHAnsi"/>
        </w:rPr>
        <w:t xml:space="preserve">_ </w:t>
      </w:r>
    </w:p>
    <w:p w:rsidR="00104415"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Website</w:t>
      </w:r>
      <w:r w:rsidR="00104415" w:rsidRPr="00B458C0">
        <w:rPr>
          <w:rFonts w:asciiTheme="minorHAnsi" w:hAnsiTheme="minorHAnsi" w:cstheme="minorHAnsi"/>
          <w:b/>
        </w:rPr>
        <w:t>(s)</w:t>
      </w:r>
      <w:r w:rsidRPr="00B458C0">
        <w:rPr>
          <w:rFonts w:asciiTheme="minorHAnsi" w:hAnsiTheme="minorHAnsi" w:cstheme="minorHAnsi"/>
          <w:b/>
        </w:rPr>
        <w:t xml:space="preserve"> for Reporting Data:</w:t>
      </w:r>
      <w:r w:rsidR="00104415" w:rsidRPr="00B458C0">
        <w:rPr>
          <w:rFonts w:asciiTheme="minorHAnsi" w:hAnsiTheme="minorHAnsi" w:cstheme="minorHAnsi"/>
        </w:rPr>
        <w:t xml:space="preserve"> </w:t>
      </w:r>
      <w:r w:rsidRPr="00B458C0">
        <w:rPr>
          <w:rFonts w:asciiTheme="minorHAnsi" w:hAnsiTheme="minorHAnsi" w:cstheme="minorHAnsi"/>
        </w:rPr>
        <w:t xml:space="preserve">_____________________________________ </w:t>
      </w:r>
    </w:p>
    <w:p w:rsidR="00B458C0" w:rsidRDefault="00104415" w:rsidP="00AA63AC">
      <w:pPr>
        <w:pStyle w:val="Default"/>
        <w:spacing w:after="240"/>
        <w:rPr>
          <w:rFonts w:asciiTheme="minorHAnsi" w:hAnsiTheme="minorHAnsi" w:cstheme="minorHAnsi"/>
        </w:rPr>
      </w:pPr>
      <w:r w:rsidRPr="00B458C0">
        <w:rPr>
          <w:rFonts w:asciiTheme="minorHAnsi" w:hAnsiTheme="minorHAnsi" w:cstheme="minorHAnsi"/>
          <w:b/>
        </w:rPr>
        <w:t xml:space="preserve">Legislative </w:t>
      </w:r>
      <w:r w:rsidR="0019561E" w:rsidRPr="00B458C0">
        <w:rPr>
          <w:rFonts w:asciiTheme="minorHAnsi" w:hAnsiTheme="minorHAnsi" w:cstheme="minorHAnsi"/>
          <w:b/>
        </w:rPr>
        <w:t>Review Frequency:</w:t>
      </w:r>
      <w:r w:rsidR="0019561E" w:rsidRPr="00B458C0">
        <w:rPr>
          <w:rFonts w:asciiTheme="minorHAnsi" w:hAnsiTheme="minorHAnsi" w:cstheme="minorHAnsi"/>
        </w:rPr>
        <w:t xml:space="preserve"> </w:t>
      </w:r>
      <w:r w:rsidRPr="00B458C0">
        <w:rPr>
          <w:rFonts w:asciiTheme="minorHAnsi" w:hAnsiTheme="minorHAnsi" w:cstheme="minorHAnsi"/>
        </w:rPr>
        <w:t xml:space="preserve"> </w:t>
      </w:r>
      <w:r w:rsidR="0019561E" w:rsidRPr="00B458C0">
        <w:rPr>
          <w:rFonts w:asciiTheme="minorHAnsi" w:hAnsiTheme="minorHAnsi" w:cstheme="minorHAnsi"/>
        </w:rPr>
        <w:t>Quarterly:</w:t>
      </w:r>
      <w:r w:rsidR="00C10FEA">
        <w:rPr>
          <w:rFonts w:asciiTheme="minorHAnsi" w:hAnsiTheme="minorHAnsi" w:cstheme="minorHAnsi"/>
        </w:rPr>
        <w:t xml:space="preserve"> _XX</w:t>
      </w:r>
      <w:proofErr w:type="gramStart"/>
      <w:r w:rsidR="00C10FEA">
        <w:rPr>
          <w:rFonts w:asciiTheme="minorHAnsi" w:hAnsiTheme="minorHAnsi" w:cstheme="minorHAnsi"/>
        </w:rPr>
        <w:t>_(</w:t>
      </w:r>
      <w:proofErr w:type="gramEnd"/>
      <w:r w:rsidR="00C10FEA">
        <w:rPr>
          <w:rFonts w:asciiTheme="minorHAnsi" w:hAnsiTheme="minorHAnsi" w:cstheme="minorHAnsi"/>
        </w:rPr>
        <w:t>Secretary of Education)</w:t>
      </w:r>
      <w:r w:rsidR="00C10FEA">
        <w:rPr>
          <w:rFonts w:asciiTheme="minorHAnsi" w:hAnsiTheme="minorHAnsi" w:cstheme="minorHAnsi"/>
        </w:rPr>
        <w:tab/>
      </w:r>
      <w:r w:rsidR="00C10FEA">
        <w:rPr>
          <w:rFonts w:asciiTheme="minorHAnsi" w:hAnsiTheme="minorHAnsi" w:cstheme="minorHAnsi"/>
        </w:rPr>
        <w:tab/>
      </w:r>
      <w:r w:rsidR="004424E8" w:rsidRPr="00B458C0">
        <w:rPr>
          <w:rFonts w:asciiTheme="minorHAnsi" w:hAnsiTheme="minorHAnsi" w:cstheme="minorHAnsi"/>
        </w:rPr>
        <w:t xml:space="preserve"> </w:t>
      </w:r>
      <w:r w:rsidR="00AA63AC">
        <w:rPr>
          <w:rFonts w:asciiTheme="minorHAnsi" w:hAnsiTheme="minorHAnsi" w:cstheme="minorHAnsi"/>
        </w:rPr>
        <w:t xml:space="preserve">     </w:t>
      </w:r>
      <w:r w:rsidR="004424E8" w:rsidRPr="00B458C0">
        <w:rPr>
          <w:rFonts w:asciiTheme="minorHAnsi" w:hAnsiTheme="minorHAnsi" w:cstheme="minorHAnsi"/>
        </w:rPr>
        <w:t xml:space="preserve">1 </w:t>
      </w:r>
      <w:proofErr w:type="spellStart"/>
      <w:r w:rsidR="004424E8" w:rsidRPr="00B458C0">
        <w:rPr>
          <w:rFonts w:asciiTheme="minorHAnsi" w:hAnsiTheme="minorHAnsi" w:cstheme="minorHAnsi"/>
        </w:rPr>
        <w:t>yr:</w:t>
      </w:r>
      <w:r w:rsidRPr="00B458C0">
        <w:rPr>
          <w:rFonts w:asciiTheme="minorHAnsi" w:hAnsiTheme="minorHAnsi" w:cstheme="minorHAnsi"/>
        </w:rPr>
        <w:t>_</w:t>
      </w:r>
      <w:r w:rsidR="004424E8" w:rsidRPr="00B458C0">
        <w:rPr>
          <w:rFonts w:asciiTheme="minorHAnsi" w:hAnsiTheme="minorHAnsi" w:cstheme="minorHAnsi"/>
        </w:rPr>
        <w:t>XX</w:t>
      </w:r>
      <w:proofErr w:type="spellEnd"/>
      <w:r w:rsidR="004424E8" w:rsidRPr="00B458C0">
        <w:rPr>
          <w:rFonts w:asciiTheme="minorHAnsi" w:hAnsiTheme="minorHAnsi" w:cstheme="minorHAnsi"/>
        </w:rPr>
        <w:t>_</w:t>
      </w:r>
      <w:r w:rsidR="0048011C">
        <w:rPr>
          <w:rFonts w:asciiTheme="minorHAnsi" w:hAnsiTheme="minorHAnsi" w:cstheme="minorHAnsi"/>
        </w:rPr>
        <w:t>(Commission reporting</w:t>
      </w:r>
      <w:r w:rsidR="00573093">
        <w:rPr>
          <w:rFonts w:asciiTheme="minorHAnsi" w:hAnsiTheme="minorHAnsi" w:cstheme="minorHAnsi"/>
        </w:rPr>
        <w:t>)</w:t>
      </w:r>
      <w:r w:rsidRPr="00B458C0">
        <w:rPr>
          <w:rFonts w:asciiTheme="minorHAnsi" w:hAnsiTheme="minorHAnsi" w:cstheme="minorHAnsi"/>
        </w:rPr>
        <w:t xml:space="preserve"> </w:t>
      </w:r>
      <w:r w:rsidR="00AA63AC">
        <w:rPr>
          <w:rFonts w:asciiTheme="minorHAnsi" w:hAnsiTheme="minorHAnsi" w:cstheme="minorHAnsi"/>
        </w:rPr>
        <w:t xml:space="preserve">         </w:t>
      </w:r>
      <w:r w:rsidR="0048011C">
        <w:rPr>
          <w:rFonts w:asciiTheme="minorHAnsi" w:hAnsiTheme="minorHAnsi" w:cstheme="minorHAnsi"/>
        </w:rPr>
        <w:t>2 yrs:___</w:t>
      </w:r>
      <w:r w:rsidR="0019561E" w:rsidRPr="00B458C0">
        <w:rPr>
          <w:rFonts w:asciiTheme="minorHAnsi" w:hAnsiTheme="minorHAnsi" w:cstheme="minorHAnsi"/>
        </w:rPr>
        <w:t>_</w:t>
      </w:r>
      <w:r w:rsidR="00573093">
        <w:rPr>
          <w:rFonts w:asciiTheme="minorHAnsi" w:hAnsiTheme="minorHAnsi" w:cstheme="minorHAnsi"/>
        </w:rPr>
        <w:t xml:space="preserve"> </w:t>
      </w:r>
      <w:r w:rsidR="00C10FEA">
        <w:rPr>
          <w:rFonts w:asciiTheme="minorHAnsi" w:hAnsiTheme="minorHAnsi" w:cstheme="minorHAnsi"/>
        </w:rPr>
        <w:t xml:space="preserve">    </w:t>
      </w:r>
      <w:r w:rsidR="00AA63AC">
        <w:rPr>
          <w:rFonts w:asciiTheme="minorHAnsi" w:hAnsiTheme="minorHAnsi" w:cstheme="minorHAnsi"/>
        </w:rPr>
        <w:t xml:space="preserve">    </w:t>
      </w:r>
      <w:r w:rsidR="0019561E" w:rsidRPr="00B458C0">
        <w:rPr>
          <w:rFonts w:asciiTheme="minorHAnsi" w:hAnsiTheme="minorHAnsi" w:cstheme="minorHAnsi"/>
        </w:rPr>
        <w:t>3</w:t>
      </w:r>
      <w:r w:rsidR="00AA63AC">
        <w:rPr>
          <w:rFonts w:asciiTheme="minorHAnsi" w:hAnsiTheme="minorHAnsi" w:cstheme="minorHAnsi"/>
        </w:rPr>
        <w:t xml:space="preserve">  yrs:____5 yrs:____</w:t>
      </w:r>
    </w:p>
    <w:p w:rsidR="00AA63AC" w:rsidRPr="00D1257B" w:rsidRDefault="00AA63AC" w:rsidP="00D1257B">
      <w:pPr>
        <w:pStyle w:val="Default"/>
        <w:spacing w:after="240"/>
        <w:rPr>
          <w:rFonts w:asciiTheme="minorHAnsi" w:hAnsiTheme="minorHAnsi" w:cstheme="minorHAnsi"/>
        </w:rPr>
      </w:pPr>
      <w:r>
        <w:rPr>
          <w:rFonts w:asciiTheme="minorHAnsi" w:hAnsiTheme="minorHAnsi" w:cstheme="minorHAnsi"/>
          <w:b/>
        </w:rPr>
        <w:t xml:space="preserve">Sunset date:  </w:t>
      </w:r>
      <w:r>
        <w:rPr>
          <w:rFonts w:asciiTheme="minorHAnsi" w:hAnsiTheme="minorHAnsi" w:cstheme="minorHAnsi"/>
        </w:rPr>
        <w:t xml:space="preserve">All requirements </w:t>
      </w:r>
      <w:r w:rsidR="0048011C">
        <w:rPr>
          <w:rFonts w:asciiTheme="minorHAnsi" w:hAnsiTheme="minorHAnsi" w:cstheme="minorHAnsi"/>
        </w:rPr>
        <w:t>of this bill shall terminate ten</w:t>
      </w:r>
      <w:r>
        <w:rPr>
          <w:rFonts w:asciiTheme="minorHAnsi" w:hAnsiTheme="minorHAnsi" w:cstheme="minorHAnsi"/>
        </w:rPr>
        <w:t xml:space="preserve"> years after passage unless renewed by a majority vote in both houses</w:t>
      </w:r>
      <w:r w:rsidR="004D6232">
        <w:rPr>
          <w:rFonts w:asciiTheme="minorHAnsi" w:hAnsiTheme="minorHAnsi" w:cstheme="minorHAnsi"/>
        </w:rPr>
        <w:t>.</w:t>
      </w:r>
    </w:p>
    <w:p w:rsidR="00013CE8" w:rsidRPr="00B458C0" w:rsidRDefault="0019561E" w:rsidP="00AA63AC">
      <w:pPr>
        <w:spacing w:after="240"/>
        <w:contextualSpacing w:val="0"/>
        <w:rPr>
          <w:rFonts w:cstheme="minorHAnsi"/>
          <w:sz w:val="24"/>
          <w:szCs w:val="24"/>
        </w:rPr>
      </w:pPr>
      <w:r w:rsidRPr="00B458C0">
        <w:rPr>
          <w:rFonts w:cstheme="minorHAnsi"/>
          <w:b/>
          <w:sz w:val="24"/>
          <w:szCs w:val="24"/>
        </w:rPr>
        <w:t>Bill text:</w:t>
      </w:r>
      <w:r w:rsidRPr="00B458C0">
        <w:rPr>
          <w:rFonts w:cstheme="minorHAnsi"/>
          <w:sz w:val="24"/>
          <w:szCs w:val="24"/>
        </w:rPr>
        <w:t xml:space="preserve"> </w:t>
      </w:r>
    </w:p>
    <w:p w:rsidR="003C4AB6" w:rsidRPr="00B458C0" w:rsidRDefault="000254EF" w:rsidP="00AA63AC">
      <w:pPr>
        <w:spacing w:after="240"/>
        <w:contextualSpacing w:val="0"/>
        <w:rPr>
          <w:rFonts w:cstheme="minorHAnsi"/>
          <w:sz w:val="24"/>
          <w:szCs w:val="24"/>
          <w:u w:val="single"/>
        </w:rPr>
      </w:pPr>
      <w:r w:rsidRPr="00B458C0">
        <w:rPr>
          <w:rFonts w:cstheme="minorHAnsi"/>
          <w:sz w:val="24"/>
          <w:szCs w:val="24"/>
          <w:u w:val="single"/>
        </w:rPr>
        <w:t>Executive sections (what shall be accomplished)</w:t>
      </w:r>
    </w:p>
    <w:p w:rsidR="00016E6A" w:rsidRPr="00B458C0" w:rsidRDefault="003C4AB6" w:rsidP="002C0660">
      <w:pPr>
        <w:spacing w:after="240"/>
        <w:contextualSpacing w:val="0"/>
        <w:rPr>
          <w:rFonts w:cstheme="minorHAnsi"/>
          <w:sz w:val="24"/>
          <w:szCs w:val="24"/>
        </w:rPr>
      </w:pPr>
      <w:r w:rsidRPr="00B458C0">
        <w:rPr>
          <w:rFonts w:cstheme="minorHAnsi"/>
          <w:sz w:val="24"/>
          <w:szCs w:val="24"/>
        </w:rPr>
        <w:t xml:space="preserve">Section 1: </w:t>
      </w:r>
      <w:r w:rsidR="00C10FEA">
        <w:rPr>
          <w:rFonts w:cstheme="minorHAnsi"/>
          <w:sz w:val="24"/>
          <w:szCs w:val="24"/>
        </w:rPr>
        <w:t>RETAIN AND STRENGTHEN LOCAL CONTROL OF SCHOOLS WHILE REDUCING ADMINISTRATIVE COSTS</w:t>
      </w:r>
    </w:p>
    <w:p w:rsidR="00CC00C9" w:rsidRDefault="00CC00C9" w:rsidP="00CC00C9">
      <w:pPr>
        <w:spacing w:after="240"/>
        <w:contextualSpacing w:val="0"/>
        <w:rPr>
          <w:rFonts w:cstheme="minorHAnsi"/>
          <w:sz w:val="24"/>
          <w:szCs w:val="24"/>
        </w:rPr>
      </w:pPr>
      <w:r>
        <w:rPr>
          <w:rFonts w:cstheme="minorHAnsi"/>
          <w:sz w:val="24"/>
          <w:szCs w:val="24"/>
        </w:rPr>
        <w:lastRenderedPageBreak/>
        <w:t xml:space="preserve">Section 2:  </w:t>
      </w:r>
      <w:r w:rsidR="00C10FEA" w:rsidRPr="00C10FEA">
        <w:rPr>
          <w:rFonts w:cstheme="minorHAnsi"/>
          <w:sz w:val="24"/>
          <w:szCs w:val="24"/>
        </w:rPr>
        <w:t>RETAIN AND SUPPORT TALENTED TEACHERS AND ADMINISTRATORS</w:t>
      </w:r>
    </w:p>
    <w:p w:rsidR="00B458C0" w:rsidRPr="00C10FEA" w:rsidRDefault="00CC00C9" w:rsidP="002C0660">
      <w:pPr>
        <w:spacing w:after="240"/>
        <w:contextualSpacing w:val="0"/>
        <w:rPr>
          <w:rFonts w:cstheme="minorHAnsi"/>
          <w:sz w:val="24"/>
          <w:szCs w:val="24"/>
        </w:rPr>
      </w:pPr>
      <w:r>
        <w:rPr>
          <w:rFonts w:cstheme="minorHAnsi"/>
          <w:sz w:val="24"/>
          <w:szCs w:val="24"/>
        </w:rPr>
        <w:t>Section 3</w:t>
      </w:r>
      <w:r w:rsidR="00B458C0" w:rsidRPr="00B458C0">
        <w:rPr>
          <w:rFonts w:cstheme="minorHAnsi"/>
          <w:sz w:val="24"/>
          <w:szCs w:val="24"/>
        </w:rPr>
        <w:t xml:space="preserve">:  </w:t>
      </w:r>
      <w:r w:rsidR="00C10FEA" w:rsidRPr="00C10FEA">
        <w:rPr>
          <w:rFonts w:cstheme="minorHAnsi"/>
          <w:sz w:val="24"/>
          <w:szCs w:val="24"/>
        </w:rPr>
        <w:t>RETAIN THE SPIRIT OF THE BRIGHAM DECISION WHILE STREAMLINING THE SCHOOL FUNDING MECHANISM AND RETURNING TO LOCAL COST CONTROL</w:t>
      </w:r>
    </w:p>
    <w:p w:rsidR="000254EF" w:rsidRPr="00B458C0" w:rsidRDefault="000254EF" w:rsidP="001D142B">
      <w:pPr>
        <w:contextualSpacing w:val="0"/>
        <w:rPr>
          <w:rFonts w:cstheme="minorHAnsi"/>
          <w:sz w:val="24"/>
          <w:szCs w:val="24"/>
          <w:u w:val="single"/>
        </w:rPr>
      </w:pPr>
      <w:r w:rsidRPr="00B458C0">
        <w:rPr>
          <w:rFonts w:cstheme="minorHAnsi"/>
          <w:sz w:val="24"/>
          <w:szCs w:val="24"/>
          <w:u w:val="single"/>
        </w:rPr>
        <w:t>Administrative sections (how it shall be accomplished)</w:t>
      </w:r>
    </w:p>
    <w:p w:rsidR="001D142B" w:rsidRDefault="00975628" w:rsidP="002C0660">
      <w:pPr>
        <w:pStyle w:val="ListParagraph"/>
        <w:ind w:left="0"/>
        <w:contextualSpacing w:val="0"/>
        <w:rPr>
          <w:rFonts w:cstheme="minorHAnsi"/>
          <w:color w:val="000000"/>
          <w:sz w:val="24"/>
          <w:szCs w:val="24"/>
          <w:lang w:bidi="ar-SA"/>
        </w:rPr>
      </w:pPr>
      <w:r>
        <w:rPr>
          <w:rFonts w:cstheme="minorHAnsi"/>
          <w:color w:val="000000"/>
          <w:sz w:val="24"/>
          <w:szCs w:val="24"/>
          <w:lang w:bidi="ar-SA"/>
        </w:rPr>
        <w:t>Section 4</w:t>
      </w:r>
      <w:r w:rsidR="002C0660">
        <w:rPr>
          <w:rFonts w:cstheme="minorHAnsi"/>
          <w:color w:val="000000"/>
          <w:sz w:val="24"/>
          <w:szCs w:val="24"/>
          <w:lang w:bidi="ar-SA"/>
        </w:rPr>
        <w:t xml:space="preserve">: </w:t>
      </w:r>
      <w:r w:rsidR="00AA63AC">
        <w:rPr>
          <w:rFonts w:cstheme="minorHAnsi"/>
          <w:color w:val="000000"/>
          <w:sz w:val="24"/>
          <w:szCs w:val="24"/>
          <w:lang w:bidi="ar-SA"/>
        </w:rPr>
        <w:t>FUNDING:</w:t>
      </w:r>
    </w:p>
    <w:p w:rsidR="0048011C" w:rsidRDefault="0048011C" w:rsidP="002C0660">
      <w:pPr>
        <w:pStyle w:val="ListParagraph"/>
        <w:numPr>
          <w:ilvl w:val="0"/>
          <w:numId w:val="36"/>
        </w:numPr>
        <w:contextualSpacing w:val="0"/>
        <w:rPr>
          <w:rFonts w:cstheme="minorHAnsi"/>
          <w:color w:val="000000"/>
          <w:sz w:val="24"/>
          <w:szCs w:val="24"/>
          <w:lang w:bidi="ar-SA"/>
        </w:rPr>
      </w:pPr>
      <w:r w:rsidRPr="0048011C">
        <w:rPr>
          <w:rFonts w:cstheme="minorHAnsi"/>
          <w:i/>
          <w:sz w:val="24"/>
          <w:szCs w:val="24"/>
        </w:rPr>
        <w:t>Educational districts:</w:t>
      </w:r>
      <w:r w:rsidRPr="0048011C">
        <w:rPr>
          <w:rFonts w:cstheme="minorHAnsi"/>
          <w:sz w:val="24"/>
          <w:szCs w:val="24"/>
        </w:rPr>
        <w:t xml:space="preserve"> First year budgets for EDs shall be the total of the approved supervisory union budgets within their district. </w:t>
      </w:r>
      <w:r>
        <w:rPr>
          <w:rFonts w:cstheme="minorHAnsi"/>
          <w:sz w:val="24"/>
          <w:szCs w:val="24"/>
        </w:rPr>
        <w:t xml:space="preserve">  Second year funding through the sunset date of this bill shall be developed by the ED board and voted on at Town Meeting in March.</w:t>
      </w:r>
      <w:r>
        <w:rPr>
          <w:rFonts w:cstheme="minorHAnsi"/>
          <w:color w:val="000000"/>
          <w:sz w:val="24"/>
          <w:szCs w:val="24"/>
          <w:lang w:bidi="ar-SA"/>
        </w:rPr>
        <w:t xml:space="preserve">  If any Town votes down their budget their percentage of ED benefits will be </w:t>
      </w:r>
      <w:proofErr w:type="gramStart"/>
      <w:r>
        <w:rPr>
          <w:rFonts w:cstheme="minorHAnsi"/>
          <w:color w:val="000000"/>
          <w:sz w:val="24"/>
          <w:szCs w:val="24"/>
          <w:lang w:bidi="ar-SA"/>
        </w:rPr>
        <w:t>increased/decreased</w:t>
      </w:r>
      <w:proofErr w:type="gramEnd"/>
      <w:r>
        <w:rPr>
          <w:rFonts w:cstheme="minorHAnsi"/>
          <w:color w:val="000000"/>
          <w:sz w:val="24"/>
          <w:szCs w:val="24"/>
          <w:lang w:bidi="ar-SA"/>
        </w:rPr>
        <w:t xml:space="preserve"> to reflect the budget the Town approves.</w:t>
      </w:r>
    </w:p>
    <w:p w:rsidR="005C51D3" w:rsidRDefault="005C51D3" w:rsidP="002C0660">
      <w:pPr>
        <w:pStyle w:val="ListParagraph"/>
        <w:numPr>
          <w:ilvl w:val="0"/>
          <w:numId w:val="36"/>
        </w:numPr>
        <w:contextualSpacing w:val="0"/>
        <w:rPr>
          <w:rFonts w:cstheme="minorHAnsi"/>
          <w:color w:val="000000"/>
          <w:sz w:val="24"/>
          <w:szCs w:val="24"/>
          <w:lang w:bidi="ar-SA"/>
        </w:rPr>
      </w:pPr>
      <w:r>
        <w:rPr>
          <w:rFonts w:cstheme="minorHAnsi"/>
          <w:i/>
          <w:sz w:val="24"/>
          <w:szCs w:val="24"/>
        </w:rPr>
        <w:t>Educational Excellence Commission:</w:t>
      </w:r>
    </w:p>
    <w:p w:rsidR="005C51D3" w:rsidRDefault="005C51D3" w:rsidP="002C0660">
      <w:pPr>
        <w:pStyle w:val="ListParagraph"/>
        <w:numPr>
          <w:ilvl w:val="0"/>
          <w:numId w:val="36"/>
        </w:numPr>
        <w:contextualSpacing w:val="0"/>
        <w:rPr>
          <w:rFonts w:cstheme="minorHAnsi"/>
          <w:color w:val="000000"/>
          <w:sz w:val="24"/>
          <w:szCs w:val="24"/>
          <w:lang w:bidi="ar-SA"/>
        </w:rPr>
      </w:pPr>
      <w:r>
        <w:rPr>
          <w:rFonts w:cstheme="minorHAnsi"/>
          <w:i/>
          <w:color w:val="000000"/>
          <w:sz w:val="24"/>
          <w:szCs w:val="24"/>
          <w:lang w:bidi="ar-SA"/>
        </w:rPr>
        <w:t>Eight Day per Week School Calendar:</w:t>
      </w:r>
    </w:p>
    <w:p w:rsidR="004B260E" w:rsidRDefault="00975628" w:rsidP="002C0660">
      <w:pPr>
        <w:pStyle w:val="ListParagraph"/>
        <w:ind w:left="0"/>
        <w:contextualSpacing w:val="0"/>
        <w:rPr>
          <w:rFonts w:cstheme="minorHAnsi"/>
          <w:color w:val="000000"/>
          <w:sz w:val="24"/>
          <w:szCs w:val="24"/>
          <w:lang w:bidi="ar-SA"/>
        </w:rPr>
      </w:pPr>
      <w:r>
        <w:rPr>
          <w:rFonts w:cstheme="minorHAnsi"/>
          <w:color w:val="000000"/>
          <w:sz w:val="24"/>
          <w:szCs w:val="24"/>
          <w:lang w:bidi="ar-SA"/>
        </w:rPr>
        <w:t>Section 5</w:t>
      </w:r>
      <w:r w:rsidR="002C0660">
        <w:rPr>
          <w:rFonts w:cstheme="minorHAnsi"/>
          <w:color w:val="000000"/>
          <w:sz w:val="24"/>
          <w:szCs w:val="24"/>
          <w:lang w:bidi="ar-SA"/>
        </w:rPr>
        <w:t xml:space="preserve">: </w:t>
      </w:r>
      <w:r w:rsidR="004B260E">
        <w:rPr>
          <w:rFonts w:cstheme="minorHAnsi"/>
          <w:color w:val="000000"/>
          <w:sz w:val="24"/>
          <w:szCs w:val="24"/>
          <w:lang w:bidi="ar-SA"/>
        </w:rPr>
        <w:t>LEGISLATIVE LANGUAGE:  the actions described above shall be annotated into existing law using the following language.</w:t>
      </w:r>
    </w:p>
    <w:p w:rsidR="004B260E" w:rsidRDefault="005C51D3" w:rsidP="005C428F">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Educational Districts:</w:t>
      </w:r>
    </w:p>
    <w:p w:rsidR="004B260E" w:rsidRDefault="005C51D3" w:rsidP="005C428F">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Educational Excellence Commission</w:t>
      </w:r>
      <w:r w:rsidR="004B260E">
        <w:rPr>
          <w:rFonts w:cstheme="minorHAnsi"/>
          <w:color w:val="000000"/>
          <w:sz w:val="24"/>
          <w:szCs w:val="24"/>
          <w:lang w:bidi="ar-SA"/>
        </w:rPr>
        <w:t>:</w:t>
      </w:r>
    </w:p>
    <w:p w:rsidR="004B260E" w:rsidRPr="005C51D3" w:rsidRDefault="005C51D3" w:rsidP="005C51D3">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Eight Day per Week School Calendar</w:t>
      </w:r>
      <w:r w:rsidR="004B260E">
        <w:rPr>
          <w:rFonts w:cstheme="minorHAnsi"/>
          <w:color w:val="000000"/>
          <w:sz w:val="24"/>
          <w:szCs w:val="24"/>
          <w:lang w:bidi="ar-SA"/>
        </w:rPr>
        <w:t>:</w:t>
      </w:r>
    </w:p>
    <w:p w:rsidR="005C428F" w:rsidRDefault="00975628" w:rsidP="005C428F">
      <w:pPr>
        <w:contextualSpacing w:val="0"/>
        <w:rPr>
          <w:rFonts w:cstheme="minorHAnsi"/>
          <w:color w:val="000000"/>
          <w:sz w:val="24"/>
          <w:szCs w:val="24"/>
          <w:lang w:bidi="ar-SA"/>
        </w:rPr>
      </w:pPr>
      <w:r>
        <w:rPr>
          <w:rFonts w:cstheme="minorHAnsi"/>
          <w:color w:val="000000"/>
          <w:sz w:val="24"/>
          <w:szCs w:val="24"/>
          <w:lang w:bidi="ar-SA"/>
        </w:rPr>
        <w:t>Section 6</w:t>
      </w:r>
      <w:r w:rsidR="005C428F">
        <w:rPr>
          <w:rFonts w:cstheme="minorHAnsi"/>
          <w:color w:val="000000"/>
          <w:sz w:val="24"/>
          <w:szCs w:val="24"/>
          <w:lang w:bidi="ar-SA"/>
        </w:rPr>
        <w:t>: NEW REQUIRED FORMS AND PROCEDURES:</w:t>
      </w:r>
    </w:p>
    <w:p w:rsidR="005C428F" w:rsidRDefault="005C51D3"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Educational Districts</w:t>
      </w:r>
      <w:r w:rsidR="005C428F">
        <w:rPr>
          <w:rFonts w:cstheme="minorHAnsi"/>
          <w:color w:val="000000"/>
          <w:sz w:val="24"/>
          <w:szCs w:val="24"/>
          <w:lang w:bidi="ar-SA"/>
        </w:rPr>
        <w:t>:</w:t>
      </w:r>
    </w:p>
    <w:p w:rsidR="005C51D3" w:rsidRDefault="005C51D3" w:rsidP="005C51D3">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Determination of cost savings  (procedure):</w:t>
      </w:r>
    </w:p>
    <w:p w:rsidR="0049660F" w:rsidRDefault="0049660F" w:rsidP="005C51D3">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Format of website?</w:t>
      </w:r>
    </w:p>
    <w:p w:rsidR="0049660F" w:rsidRPr="005C51D3" w:rsidRDefault="0049660F" w:rsidP="005C51D3">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Transition report outline?</w:t>
      </w:r>
    </w:p>
    <w:p w:rsidR="005C428F" w:rsidRDefault="005C51D3"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Educational Excellence Commission:</w:t>
      </w:r>
    </w:p>
    <w:p w:rsidR="0049660F" w:rsidRDefault="0049660F" w:rsidP="0049660F">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Report outline</w:t>
      </w:r>
    </w:p>
    <w:p w:rsidR="005C51D3" w:rsidRDefault="005C51D3"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Eight Day per Week School Calendar:</w:t>
      </w:r>
    </w:p>
    <w:p w:rsidR="005C428F" w:rsidRDefault="005C428F" w:rsidP="005C51D3">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Determination of cost</w:t>
      </w:r>
      <w:r w:rsidR="005C51D3">
        <w:rPr>
          <w:rFonts w:cstheme="minorHAnsi"/>
          <w:color w:val="000000"/>
          <w:sz w:val="24"/>
          <w:szCs w:val="24"/>
          <w:lang w:bidi="ar-SA"/>
        </w:rPr>
        <w:t xml:space="preserve"> savings</w:t>
      </w:r>
      <w:r>
        <w:rPr>
          <w:rFonts w:cstheme="minorHAnsi"/>
          <w:color w:val="000000"/>
          <w:sz w:val="24"/>
          <w:szCs w:val="24"/>
          <w:lang w:bidi="ar-SA"/>
        </w:rPr>
        <w:t xml:space="preserve"> (procedure):</w:t>
      </w:r>
    </w:p>
    <w:p w:rsidR="0049660F" w:rsidRDefault="0049660F" w:rsidP="005C51D3">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8 day/wk imposed on 7 day/wk calendar</w:t>
      </w:r>
    </w:p>
    <w:p w:rsidR="005C428F" w:rsidRDefault="005C428F" w:rsidP="005C428F">
      <w:pPr>
        <w:contextualSpacing w:val="0"/>
        <w:rPr>
          <w:rFonts w:cstheme="minorHAnsi"/>
          <w:color w:val="000000"/>
          <w:sz w:val="24"/>
          <w:szCs w:val="24"/>
          <w:lang w:bidi="ar-SA"/>
        </w:rPr>
      </w:pPr>
      <w:r>
        <w:rPr>
          <w:rFonts w:cstheme="minorHAnsi"/>
          <w:color w:val="000000"/>
          <w:sz w:val="24"/>
          <w:szCs w:val="24"/>
          <w:lang w:bidi="ar-SA"/>
        </w:rPr>
        <w:t xml:space="preserve">Section 8: </w:t>
      </w:r>
      <w:r w:rsidR="00920EDC">
        <w:rPr>
          <w:rFonts w:cstheme="minorHAnsi"/>
          <w:color w:val="000000"/>
          <w:sz w:val="24"/>
          <w:szCs w:val="24"/>
          <w:lang w:bidi="ar-SA"/>
        </w:rPr>
        <w:t xml:space="preserve">MISCELLANEOUS </w:t>
      </w:r>
      <w:r>
        <w:rPr>
          <w:rFonts w:cstheme="minorHAnsi"/>
          <w:color w:val="000000"/>
          <w:sz w:val="24"/>
          <w:szCs w:val="24"/>
          <w:lang w:bidi="ar-SA"/>
        </w:rPr>
        <w:t>ADMINISTRATIVE DETAILS:</w:t>
      </w:r>
    </w:p>
    <w:p w:rsidR="005C51D3" w:rsidRDefault="005C51D3" w:rsidP="005C51D3">
      <w:pPr>
        <w:pStyle w:val="ListParagraph"/>
        <w:numPr>
          <w:ilvl w:val="0"/>
          <w:numId w:val="45"/>
        </w:numPr>
        <w:contextualSpacing w:val="0"/>
        <w:rPr>
          <w:rFonts w:cstheme="minorHAnsi"/>
          <w:color w:val="000000"/>
          <w:sz w:val="24"/>
          <w:szCs w:val="24"/>
          <w:lang w:bidi="ar-SA"/>
        </w:rPr>
      </w:pPr>
      <w:r>
        <w:rPr>
          <w:rFonts w:cstheme="minorHAnsi"/>
          <w:color w:val="000000"/>
          <w:sz w:val="24"/>
          <w:szCs w:val="24"/>
          <w:lang w:bidi="ar-SA"/>
        </w:rPr>
        <w:t>Educational Districts:</w:t>
      </w:r>
    </w:p>
    <w:p w:rsidR="005C51D3" w:rsidRDefault="005C51D3" w:rsidP="005C51D3">
      <w:pPr>
        <w:pStyle w:val="ListParagraph"/>
        <w:numPr>
          <w:ilvl w:val="0"/>
          <w:numId w:val="45"/>
        </w:numPr>
        <w:contextualSpacing w:val="0"/>
        <w:rPr>
          <w:rFonts w:cstheme="minorHAnsi"/>
          <w:color w:val="000000"/>
          <w:sz w:val="24"/>
          <w:szCs w:val="24"/>
          <w:lang w:bidi="ar-SA"/>
        </w:rPr>
      </w:pPr>
      <w:r>
        <w:rPr>
          <w:rFonts w:cstheme="minorHAnsi"/>
          <w:color w:val="000000"/>
          <w:sz w:val="24"/>
          <w:szCs w:val="24"/>
          <w:lang w:bidi="ar-SA"/>
        </w:rPr>
        <w:t>Educational Excellence Commission:</w:t>
      </w:r>
    </w:p>
    <w:p w:rsidR="005C51D3" w:rsidRPr="005C51D3" w:rsidRDefault="005C51D3" w:rsidP="005C51D3">
      <w:pPr>
        <w:pStyle w:val="ListParagraph"/>
        <w:numPr>
          <w:ilvl w:val="0"/>
          <w:numId w:val="45"/>
        </w:numPr>
        <w:contextualSpacing w:val="0"/>
        <w:rPr>
          <w:rFonts w:cstheme="minorHAnsi"/>
          <w:color w:val="000000"/>
          <w:sz w:val="24"/>
          <w:szCs w:val="24"/>
          <w:lang w:bidi="ar-SA"/>
        </w:rPr>
      </w:pPr>
      <w:r>
        <w:rPr>
          <w:rFonts w:cstheme="minorHAnsi"/>
          <w:color w:val="000000"/>
          <w:sz w:val="24"/>
          <w:szCs w:val="24"/>
          <w:lang w:bidi="ar-SA"/>
        </w:rPr>
        <w:t>Eight Day per Week School Calendar:</w:t>
      </w:r>
    </w:p>
    <w:p w:rsidR="00920EDC" w:rsidRPr="00B458C0" w:rsidRDefault="00920EDC" w:rsidP="001D142B">
      <w:pPr>
        <w:contextualSpacing w:val="0"/>
        <w:rPr>
          <w:rFonts w:cstheme="minorHAnsi"/>
          <w:sz w:val="24"/>
          <w:szCs w:val="24"/>
        </w:rPr>
      </w:pPr>
    </w:p>
    <w:sectPr w:rsidR="00920EDC" w:rsidRPr="00B458C0" w:rsidSect="00013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1A5796"/>
    <w:multiLevelType w:val="hybridMultilevel"/>
    <w:tmpl w:val="E0A016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C66E5"/>
    <w:multiLevelType w:val="multilevel"/>
    <w:tmpl w:val="0409001D"/>
    <w:name w:val="legislatur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D24210"/>
    <w:multiLevelType w:val="hybridMultilevel"/>
    <w:tmpl w:val="5B2E46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841A1D"/>
    <w:multiLevelType w:val="hybridMultilevel"/>
    <w:tmpl w:val="241C9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EB637D"/>
    <w:multiLevelType w:val="hybridMultilevel"/>
    <w:tmpl w:val="241C9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90717E"/>
    <w:multiLevelType w:val="multilevel"/>
    <w:tmpl w:val="0409001D"/>
    <w:name w:val="legislature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7F2855"/>
    <w:multiLevelType w:val="hybridMultilevel"/>
    <w:tmpl w:val="0D76B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D0552E"/>
    <w:multiLevelType w:val="multilevel"/>
    <w:tmpl w:val="961A0710"/>
    <w:name w:val="legislature22222"/>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0C2F70"/>
    <w:multiLevelType w:val="hybridMultilevel"/>
    <w:tmpl w:val="501C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AD0ED1"/>
    <w:multiLevelType w:val="hybridMultilevel"/>
    <w:tmpl w:val="40046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4E031B"/>
    <w:multiLevelType w:val="multilevel"/>
    <w:tmpl w:val="9850AE30"/>
    <w:name w:val="legislature222222"/>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02D3603"/>
    <w:multiLevelType w:val="hybridMultilevel"/>
    <w:tmpl w:val="A6E06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3C1D2E"/>
    <w:multiLevelType w:val="multilevel"/>
    <w:tmpl w:val="84DA416E"/>
    <w:name w:val="legislature2222"/>
    <w:lvl w:ilvl="0">
      <w:start w:val="1"/>
      <w:numFmt w:val="none"/>
      <w:lvlText w:val="Section "/>
      <w:lvlJc w:val="left"/>
      <w:pPr>
        <w:ind w:left="432" w:hanging="432"/>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72E72AD"/>
    <w:multiLevelType w:val="hybridMultilevel"/>
    <w:tmpl w:val="AB0804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830E9"/>
    <w:multiLevelType w:val="hybridMultilevel"/>
    <w:tmpl w:val="40345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7972AD"/>
    <w:multiLevelType w:val="multilevel"/>
    <w:tmpl w:val="84DA416E"/>
    <w:name w:val="legislature"/>
    <w:lvl w:ilvl="0">
      <w:start w:val="1"/>
      <w:numFmt w:val="none"/>
      <w:lvlText w:val="Section "/>
      <w:lvlJc w:val="left"/>
      <w:pPr>
        <w:ind w:left="432" w:hanging="432"/>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10F7B3D"/>
    <w:multiLevelType w:val="hybridMultilevel"/>
    <w:tmpl w:val="DEA2A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93ECE"/>
    <w:multiLevelType w:val="hybridMultilevel"/>
    <w:tmpl w:val="259A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00EF7"/>
    <w:multiLevelType w:val="multilevel"/>
    <w:tmpl w:val="FC18C77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F63C6"/>
    <w:multiLevelType w:val="hybridMultilevel"/>
    <w:tmpl w:val="B8C0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44984"/>
    <w:multiLevelType w:val="multilevel"/>
    <w:tmpl w:val="9850AE30"/>
    <w:name w:val="legislature22222"/>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D37A0F"/>
    <w:multiLevelType w:val="multilevel"/>
    <w:tmpl w:val="FC18C77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102AF"/>
    <w:multiLevelType w:val="hybridMultilevel"/>
    <w:tmpl w:val="2056C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0"/>
  </w:num>
  <w:num w:numId="3">
    <w:abstractNumId w:val="3"/>
  </w:num>
  <w:num w:numId="4">
    <w:abstractNumId w:val="3"/>
  </w:num>
  <w:num w:numId="5">
    <w:abstractNumId w:val="3"/>
  </w:num>
  <w:num w:numId="6">
    <w:abstractNumId w:val="20"/>
  </w:num>
  <w:num w:numId="7">
    <w:abstractNumId w:val="7"/>
  </w:num>
  <w:num w:numId="8">
    <w:abstractNumId w:val="2"/>
  </w:num>
  <w:num w:numId="9">
    <w:abstractNumId w:val="22"/>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22"/>
  </w:num>
  <w:num w:numId="18">
    <w:abstractNumId w:val="3"/>
  </w:num>
  <w:num w:numId="19">
    <w:abstractNumId w:val="2"/>
  </w:num>
  <w:num w:numId="20">
    <w:abstractNumId w:val="1"/>
  </w:num>
  <w:num w:numId="21">
    <w:abstractNumId w:val="0"/>
  </w:num>
  <w:num w:numId="22">
    <w:abstractNumId w:val="20"/>
  </w:num>
  <w:num w:numId="23">
    <w:abstractNumId w:val="7"/>
  </w:num>
  <w:num w:numId="24">
    <w:abstractNumId w:val="23"/>
  </w:num>
  <w:num w:numId="25">
    <w:abstractNumId w:val="19"/>
  </w:num>
  <w:num w:numId="26">
    <w:abstractNumId w:val="28"/>
  </w:num>
  <w:num w:numId="27">
    <w:abstractNumId w:val="27"/>
  </w:num>
  <w:num w:numId="28">
    <w:abstractNumId w:val="13"/>
  </w:num>
  <w:num w:numId="29">
    <w:abstractNumId w:val="6"/>
  </w:num>
  <w:num w:numId="30">
    <w:abstractNumId w:val="26"/>
  </w:num>
  <w:num w:numId="31">
    <w:abstractNumId w:val="5"/>
  </w:num>
  <w:num w:numId="32">
    <w:abstractNumId w:val="10"/>
  </w:num>
  <w:num w:numId="33">
    <w:abstractNumId w:val="17"/>
  </w:num>
  <w:num w:numId="34">
    <w:abstractNumId w:val="12"/>
  </w:num>
  <w:num w:numId="35">
    <w:abstractNumId w:val="15"/>
  </w:num>
  <w:num w:numId="36">
    <w:abstractNumId w:val="21"/>
  </w:num>
  <w:num w:numId="37">
    <w:abstractNumId w:val="18"/>
  </w:num>
  <w:num w:numId="38">
    <w:abstractNumId w:val="11"/>
  </w:num>
  <w:num w:numId="39">
    <w:abstractNumId w:val="8"/>
  </w:num>
  <w:num w:numId="40">
    <w:abstractNumId w:val="4"/>
  </w:num>
  <w:num w:numId="41">
    <w:abstractNumId w:val="16"/>
  </w:num>
  <w:num w:numId="42">
    <w:abstractNumId w:val="14"/>
  </w:num>
  <w:num w:numId="43">
    <w:abstractNumId w:val="25"/>
  </w:num>
  <w:num w:numId="44">
    <w:abstractNumId w:val="24"/>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61E"/>
    <w:rsid w:val="00000A70"/>
    <w:rsid w:val="00013CE8"/>
    <w:rsid w:val="00016E6A"/>
    <w:rsid w:val="000254EF"/>
    <w:rsid w:val="000717B0"/>
    <w:rsid w:val="000A6963"/>
    <w:rsid w:val="000C1BF7"/>
    <w:rsid w:val="000E58CC"/>
    <w:rsid w:val="000F43AD"/>
    <w:rsid w:val="0010312F"/>
    <w:rsid w:val="00104415"/>
    <w:rsid w:val="001211CF"/>
    <w:rsid w:val="00123831"/>
    <w:rsid w:val="0015184F"/>
    <w:rsid w:val="00160404"/>
    <w:rsid w:val="001652D3"/>
    <w:rsid w:val="00193BFD"/>
    <w:rsid w:val="0019561E"/>
    <w:rsid w:val="00196D90"/>
    <w:rsid w:val="001C4369"/>
    <w:rsid w:val="001D142B"/>
    <w:rsid w:val="001E1C01"/>
    <w:rsid w:val="002512B9"/>
    <w:rsid w:val="00257CDC"/>
    <w:rsid w:val="002931EC"/>
    <w:rsid w:val="002C0660"/>
    <w:rsid w:val="002C5480"/>
    <w:rsid w:val="002F6E84"/>
    <w:rsid w:val="0035276D"/>
    <w:rsid w:val="003733F1"/>
    <w:rsid w:val="003C4AB6"/>
    <w:rsid w:val="003E58CE"/>
    <w:rsid w:val="003E6E77"/>
    <w:rsid w:val="0043487B"/>
    <w:rsid w:val="004424E8"/>
    <w:rsid w:val="0044665D"/>
    <w:rsid w:val="0048011C"/>
    <w:rsid w:val="00487EAC"/>
    <w:rsid w:val="0049660F"/>
    <w:rsid w:val="004B16DE"/>
    <w:rsid w:val="004B260E"/>
    <w:rsid w:val="004C14BA"/>
    <w:rsid w:val="004D6232"/>
    <w:rsid w:val="00500B03"/>
    <w:rsid w:val="00573093"/>
    <w:rsid w:val="005A1C7D"/>
    <w:rsid w:val="005A6EBB"/>
    <w:rsid w:val="005B4C00"/>
    <w:rsid w:val="005C428F"/>
    <w:rsid w:val="005C51D3"/>
    <w:rsid w:val="005F45D8"/>
    <w:rsid w:val="00602168"/>
    <w:rsid w:val="006216A2"/>
    <w:rsid w:val="006237C4"/>
    <w:rsid w:val="006366E7"/>
    <w:rsid w:val="00662265"/>
    <w:rsid w:val="006771E3"/>
    <w:rsid w:val="006843F6"/>
    <w:rsid w:val="006A2822"/>
    <w:rsid w:val="006A5053"/>
    <w:rsid w:val="006F743D"/>
    <w:rsid w:val="00733EA5"/>
    <w:rsid w:val="00754FCB"/>
    <w:rsid w:val="0079114E"/>
    <w:rsid w:val="007C59BE"/>
    <w:rsid w:val="007D1F27"/>
    <w:rsid w:val="007E3323"/>
    <w:rsid w:val="008245D1"/>
    <w:rsid w:val="00824BDF"/>
    <w:rsid w:val="008267E7"/>
    <w:rsid w:val="00837DB8"/>
    <w:rsid w:val="008551F5"/>
    <w:rsid w:val="00857BB7"/>
    <w:rsid w:val="00863A33"/>
    <w:rsid w:val="00871CE7"/>
    <w:rsid w:val="008963B2"/>
    <w:rsid w:val="008A0C0F"/>
    <w:rsid w:val="008D548A"/>
    <w:rsid w:val="008D5BF1"/>
    <w:rsid w:val="00905F60"/>
    <w:rsid w:val="0091659C"/>
    <w:rsid w:val="00920EDC"/>
    <w:rsid w:val="00921B40"/>
    <w:rsid w:val="009744B5"/>
    <w:rsid w:val="00975628"/>
    <w:rsid w:val="00976D36"/>
    <w:rsid w:val="0099289F"/>
    <w:rsid w:val="009C2510"/>
    <w:rsid w:val="00A005B1"/>
    <w:rsid w:val="00A30376"/>
    <w:rsid w:val="00A949C5"/>
    <w:rsid w:val="00AA63AC"/>
    <w:rsid w:val="00AF6171"/>
    <w:rsid w:val="00AF6FBB"/>
    <w:rsid w:val="00B2478F"/>
    <w:rsid w:val="00B458C0"/>
    <w:rsid w:val="00B7507C"/>
    <w:rsid w:val="00BD4E3A"/>
    <w:rsid w:val="00BE60C0"/>
    <w:rsid w:val="00C10FEA"/>
    <w:rsid w:val="00C26CB7"/>
    <w:rsid w:val="00C302E0"/>
    <w:rsid w:val="00C419D9"/>
    <w:rsid w:val="00C75425"/>
    <w:rsid w:val="00C851A9"/>
    <w:rsid w:val="00CA12DB"/>
    <w:rsid w:val="00CC00C9"/>
    <w:rsid w:val="00CC26DA"/>
    <w:rsid w:val="00CF4D07"/>
    <w:rsid w:val="00D00DEA"/>
    <w:rsid w:val="00D1257B"/>
    <w:rsid w:val="00D16B80"/>
    <w:rsid w:val="00D348F6"/>
    <w:rsid w:val="00D40A68"/>
    <w:rsid w:val="00D46B26"/>
    <w:rsid w:val="00D63594"/>
    <w:rsid w:val="00D77085"/>
    <w:rsid w:val="00D8069C"/>
    <w:rsid w:val="00D93955"/>
    <w:rsid w:val="00DA551A"/>
    <w:rsid w:val="00DC44C1"/>
    <w:rsid w:val="00E153A0"/>
    <w:rsid w:val="00E23EF9"/>
    <w:rsid w:val="00E4040D"/>
    <w:rsid w:val="00E64415"/>
    <w:rsid w:val="00E86D68"/>
    <w:rsid w:val="00E86F25"/>
    <w:rsid w:val="00EB4677"/>
    <w:rsid w:val="00F05C80"/>
    <w:rsid w:val="00F063E7"/>
    <w:rsid w:val="00F261B1"/>
    <w:rsid w:val="00F3080D"/>
    <w:rsid w:val="00F40757"/>
    <w:rsid w:val="00F57691"/>
    <w:rsid w:val="00F62343"/>
    <w:rsid w:val="00F911EB"/>
    <w:rsid w:val="00FB383A"/>
    <w:rsid w:val="00FD21A3"/>
    <w:rsid w:val="00FD78CC"/>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68"/>
    <w:pPr>
      <w:contextualSpacing/>
    </w:pPr>
    <w:rPr>
      <w:rFonts w:asciiTheme="minorHAnsi" w:hAnsiTheme="minorHAnsi"/>
    </w:rPr>
  </w:style>
  <w:style w:type="paragraph" w:styleId="Heading1">
    <w:name w:val="heading 1"/>
    <w:basedOn w:val="Normal"/>
    <w:next w:val="Normal"/>
    <w:link w:val="Heading1Char"/>
    <w:uiPriority w:val="6"/>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semiHidden/>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semiHidden/>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semiHidden/>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paragraph" w:customStyle="1" w:styleId="Default">
    <w:name w:val="Default"/>
    <w:rsid w:val="0019561E"/>
    <w:pPr>
      <w:autoSpaceDE w:val="0"/>
      <w:autoSpaceDN w:val="0"/>
      <w:adjustRightInd w:val="0"/>
      <w:spacing w:after="0"/>
    </w:pPr>
    <w:rPr>
      <w:rFonts w:ascii="Calibri" w:hAnsi="Calibri" w:cs="Calibri"/>
      <w:color w:val="000000"/>
      <w:sz w:val="24"/>
      <w:szCs w:val="24"/>
      <w:lang w:bidi="ar-SA"/>
    </w:rPr>
  </w:style>
  <w:style w:type="character" w:styleId="Hyperlink">
    <w:name w:val="Hyperlink"/>
    <w:basedOn w:val="DefaultParagraphFont"/>
    <w:uiPriority w:val="99"/>
    <w:unhideWhenUsed/>
    <w:rsid w:val="00016E6A"/>
    <w:rPr>
      <w:color w:val="D2611C"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8</cp:revision>
  <dcterms:created xsi:type="dcterms:W3CDTF">2014-04-02T21:07:00Z</dcterms:created>
  <dcterms:modified xsi:type="dcterms:W3CDTF">2014-05-13T00:57:00Z</dcterms:modified>
</cp:coreProperties>
</file>